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AC5" w:rsidRDefault="004A7B18">
      <w:pPr>
        <w:spacing w:line="360" w:lineRule="auto"/>
        <w:jc w:val="center"/>
        <w:rPr>
          <w:rFonts w:ascii="宋体" w:hAnsi="宋体"/>
          <w:b/>
          <w:color w:val="000000"/>
          <w:sz w:val="36"/>
          <w:szCs w:val="36"/>
        </w:rPr>
      </w:pPr>
      <w:r>
        <w:rPr>
          <w:rFonts w:ascii="宋体" w:hAnsi="宋体" w:hint="eastAsia"/>
          <w:b/>
          <w:color w:val="000000"/>
          <w:sz w:val="36"/>
          <w:szCs w:val="36"/>
        </w:rPr>
        <w:t>江西省科学技术馆第七届全国科技馆辅导员大赛</w:t>
      </w:r>
    </w:p>
    <w:p w:rsidR="000F0AC5" w:rsidRDefault="004A7B18">
      <w:pPr>
        <w:spacing w:line="360" w:lineRule="auto"/>
        <w:jc w:val="center"/>
        <w:rPr>
          <w:b/>
          <w:sz w:val="32"/>
          <w:szCs w:val="32"/>
        </w:rPr>
      </w:pPr>
      <w:r>
        <w:rPr>
          <w:rFonts w:ascii="宋体" w:hAnsi="宋体" w:hint="eastAsia"/>
          <w:b/>
          <w:color w:val="000000"/>
          <w:sz w:val="36"/>
          <w:szCs w:val="36"/>
        </w:rPr>
        <w:t>东南赛区初赛线上比赛用品</w:t>
      </w:r>
      <w:r w:rsidR="00AB20E4">
        <w:rPr>
          <w:rFonts w:ascii="宋体" w:hAnsi="宋体" w:hint="eastAsia"/>
          <w:b/>
          <w:color w:val="000000"/>
          <w:sz w:val="36"/>
          <w:szCs w:val="36"/>
        </w:rPr>
        <w:t>项目</w:t>
      </w:r>
      <w:r>
        <w:rPr>
          <w:rFonts w:ascii="宋体" w:hAnsi="宋体" w:hint="eastAsia"/>
          <w:b/>
          <w:color w:val="000000"/>
          <w:sz w:val="36"/>
          <w:szCs w:val="36"/>
        </w:rPr>
        <w:t>采购报价函</w:t>
      </w:r>
    </w:p>
    <w:p w:rsidR="000F0AC5" w:rsidRDefault="004A7B18">
      <w:pPr>
        <w:spacing w:line="360" w:lineRule="auto"/>
        <w:jc w:val="left"/>
        <w:rPr>
          <w:rFonts w:ascii="仿宋" w:eastAsia="仿宋" w:hAnsi="仿宋" w:cs="仿宋"/>
          <w:sz w:val="32"/>
          <w:szCs w:val="32"/>
        </w:rPr>
      </w:pPr>
      <w:r>
        <w:rPr>
          <w:rFonts w:ascii="仿宋" w:eastAsia="仿宋" w:hAnsi="仿宋" w:cs="仿宋" w:hint="eastAsia"/>
          <w:bCs/>
          <w:color w:val="000000"/>
          <w:sz w:val="32"/>
          <w:szCs w:val="32"/>
        </w:rPr>
        <w:t>江西省科学技术馆</w:t>
      </w:r>
      <w:r>
        <w:rPr>
          <w:rFonts w:ascii="仿宋" w:eastAsia="仿宋" w:hAnsi="仿宋" w:cs="仿宋" w:hint="eastAsia"/>
          <w:sz w:val="32"/>
          <w:szCs w:val="32"/>
        </w:rPr>
        <w:t>：</w:t>
      </w:r>
    </w:p>
    <w:p w:rsidR="000F0AC5" w:rsidRDefault="004A7B18">
      <w:pPr>
        <w:spacing w:line="360" w:lineRule="auto"/>
        <w:ind w:firstLineChars="150" w:firstLine="480"/>
        <w:jc w:val="left"/>
        <w:rPr>
          <w:rFonts w:ascii="仿宋" w:eastAsia="仿宋" w:hAnsi="仿宋" w:cs="仿宋"/>
          <w:sz w:val="32"/>
          <w:szCs w:val="32"/>
        </w:rPr>
      </w:pPr>
      <w:r>
        <w:rPr>
          <w:rFonts w:ascii="仿宋" w:eastAsia="仿宋" w:hAnsi="仿宋" w:cs="仿宋" w:hint="eastAsia"/>
          <w:sz w:val="32"/>
          <w:szCs w:val="32"/>
        </w:rPr>
        <w:t>我单位拟就“江西省科学技术馆第七届全国科技馆辅导员大赛东南赛区初赛线上比赛用品”进行报价，按附件中的需求进行报价（含税、报价格式详见附件1、2），报价格式如下：</w:t>
      </w:r>
    </w:p>
    <w:p w:rsidR="000F0AC5" w:rsidRDefault="004A7B18">
      <w:pPr>
        <w:ind w:firstLineChars="200" w:firstLine="640"/>
        <w:rPr>
          <w:rFonts w:ascii="仿宋" w:eastAsia="仿宋" w:hAnsi="仿宋" w:cs="仿宋"/>
          <w:sz w:val="32"/>
          <w:szCs w:val="32"/>
          <w:u w:val="single"/>
        </w:rPr>
      </w:pPr>
      <w:r>
        <w:rPr>
          <w:rFonts w:ascii="仿宋" w:eastAsia="仿宋" w:hAnsi="仿宋" w:cs="仿宋" w:hint="eastAsia"/>
          <w:sz w:val="32"/>
          <w:szCs w:val="32"/>
        </w:rPr>
        <w:t>联系人：</w:t>
      </w:r>
      <w:r>
        <w:rPr>
          <w:rFonts w:ascii="仿宋" w:eastAsia="仿宋" w:hAnsi="仿宋" w:cs="仿宋" w:hint="eastAsia"/>
          <w:sz w:val="32"/>
          <w:szCs w:val="32"/>
          <w:u w:val="single"/>
        </w:rPr>
        <w:t xml:space="preserve">                      </w:t>
      </w:r>
    </w:p>
    <w:p w:rsidR="000F0AC5" w:rsidRDefault="004A7B18">
      <w:pPr>
        <w:ind w:firstLineChars="200" w:firstLine="640"/>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0F0AC5" w:rsidRDefault="000F0AC5">
      <w:pPr>
        <w:rPr>
          <w:rFonts w:ascii="仿宋" w:eastAsia="仿宋" w:hAnsi="仿宋" w:cs="仿宋"/>
          <w:sz w:val="32"/>
          <w:szCs w:val="32"/>
        </w:rPr>
      </w:pPr>
    </w:p>
    <w:p w:rsidR="000F0AC5" w:rsidRDefault="000F0AC5">
      <w:pPr>
        <w:pStyle w:val="2"/>
        <w:numPr>
          <w:ilvl w:val="0"/>
          <w:numId w:val="0"/>
        </w:numPr>
        <w:rPr>
          <w:rFonts w:ascii="仿宋" w:eastAsia="仿宋" w:hAnsi="仿宋" w:cs="仿宋"/>
          <w:color w:val="000000"/>
          <w:sz w:val="32"/>
          <w:szCs w:val="32"/>
        </w:rPr>
      </w:pPr>
    </w:p>
    <w:p w:rsidR="000F0AC5" w:rsidRDefault="000F0AC5">
      <w:pPr>
        <w:pStyle w:val="2"/>
        <w:numPr>
          <w:ilvl w:val="0"/>
          <w:numId w:val="0"/>
        </w:numPr>
        <w:rPr>
          <w:rFonts w:ascii="仿宋" w:eastAsia="仿宋" w:hAnsi="仿宋" w:cs="仿宋"/>
          <w:color w:val="000000"/>
          <w:sz w:val="32"/>
          <w:szCs w:val="32"/>
        </w:rPr>
      </w:pPr>
    </w:p>
    <w:p w:rsidR="000F0AC5" w:rsidRDefault="000F0AC5">
      <w:pPr>
        <w:pStyle w:val="2"/>
        <w:numPr>
          <w:ilvl w:val="0"/>
          <w:numId w:val="0"/>
        </w:numPr>
        <w:jc w:val="right"/>
        <w:rPr>
          <w:rFonts w:ascii="仿宋" w:eastAsia="仿宋" w:hAnsi="仿宋" w:cs="仿宋"/>
          <w:b w:val="0"/>
          <w:bCs/>
          <w:color w:val="000000"/>
          <w:sz w:val="32"/>
          <w:szCs w:val="32"/>
        </w:rPr>
      </w:pPr>
    </w:p>
    <w:p w:rsidR="000F0AC5" w:rsidRDefault="004A7B18">
      <w:pPr>
        <w:pStyle w:val="2"/>
        <w:numPr>
          <w:ilvl w:val="0"/>
          <w:numId w:val="0"/>
        </w:numPr>
        <w:rPr>
          <w:rFonts w:ascii="仿宋" w:eastAsia="仿宋" w:hAnsi="仿宋" w:cs="仿宋"/>
          <w:sz w:val="32"/>
          <w:szCs w:val="32"/>
        </w:rPr>
      </w:pPr>
      <w:r>
        <w:rPr>
          <w:rFonts w:ascii="仿宋" w:eastAsia="仿宋" w:hAnsi="仿宋" w:cs="仿宋" w:hint="eastAsia"/>
          <w:b w:val="0"/>
          <w:bCs/>
          <w:color w:val="000000"/>
          <w:sz w:val="32"/>
          <w:szCs w:val="32"/>
        </w:rPr>
        <w:t xml:space="preserve">                                    年   月   日</w:t>
      </w:r>
    </w:p>
    <w:p w:rsidR="000F0AC5" w:rsidRDefault="004A7B18">
      <w:pPr>
        <w:tabs>
          <w:tab w:val="left" w:pos="3366"/>
        </w:tabs>
      </w:pPr>
      <w:r>
        <w:rPr>
          <w:rFonts w:hint="eastAsia"/>
        </w:rPr>
        <w:tab/>
      </w:r>
    </w:p>
    <w:p w:rsidR="000F0AC5" w:rsidRDefault="000F0AC5">
      <w:pPr>
        <w:pStyle w:val="2"/>
        <w:numPr>
          <w:ilvl w:val="0"/>
          <w:numId w:val="0"/>
        </w:numPr>
        <w:rPr>
          <w:rFonts w:ascii="宋体" w:hAnsi="宋体"/>
          <w:color w:val="000000"/>
          <w:sz w:val="28"/>
          <w:szCs w:val="28"/>
        </w:rPr>
      </w:pPr>
    </w:p>
    <w:p w:rsidR="000F0AC5" w:rsidRDefault="000F0AC5">
      <w:pPr>
        <w:pStyle w:val="2"/>
        <w:numPr>
          <w:ilvl w:val="0"/>
          <w:numId w:val="0"/>
        </w:numPr>
        <w:jc w:val="both"/>
        <w:rPr>
          <w:rFonts w:ascii="宋体" w:hAnsi="宋体"/>
          <w:color w:val="000000"/>
          <w:sz w:val="28"/>
          <w:szCs w:val="28"/>
        </w:rPr>
      </w:pPr>
    </w:p>
    <w:p w:rsidR="000F0AC5" w:rsidRDefault="000F0AC5"/>
    <w:p w:rsidR="000F0AC5" w:rsidRDefault="004A7B18">
      <w:pPr>
        <w:pStyle w:val="2"/>
        <w:numPr>
          <w:ilvl w:val="0"/>
          <w:numId w:val="0"/>
        </w:numPr>
        <w:jc w:val="left"/>
        <w:rPr>
          <w:rFonts w:ascii="宋体" w:hAnsi="宋体"/>
          <w:color w:val="000000"/>
          <w:sz w:val="28"/>
          <w:szCs w:val="28"/>
        </w:rPr>
      </w:pPr>
      <w:r>
        <w:rPr>
          <w:rFonts w:ascii="宋体" w:hAnsi="宋体" w:hint="eastAsia"/>
          <w:color w:val="000000"/>
          <w:sz w:val="28"/>
          <w:szCs w:val="28"/>
        </w:rPr>
        <w:lastRenderedPageBreak/>
        <w:t>附件1</w:t>
      </w:r>
    </w:p>
    <w:p w:rsidR="000F0AC5" w:rsidRDefault="004A7B18">
      <w:pPr>
        <w:pStyle w:val="2"/>
        <w:numPr>
          <w:ilvl w:val="0"/>
          <w:numId w:val="0"/>
        </w:numPr>
        <w:rPr>
          <w:rFonts w:ascii="宋体" w:hAnsi="宋体"/>
          <w:color w:val="000000"/>
          <w:sz w:val="28"/>
          <w:szCs w:val="28"/>
        </w:rPr>
      </w:pPr>
      <w:r>
        <w:rPr>
          <w:rFonts w:ascii="宋体" w:hAnsi="宋体" w:hint="eastAsia"/>
          <w:color w:val="000000"/>
          <w:sz w:val="28"/>
          <w:szCs w:val="28"/>
        </w:rPr>
        <w:t>报价一览表（格式可自拟）</w:t>
      </w:r>
    </w:p>
    <w:p w:rsidR="000F0AC5" w:rsidRDefault="004A7B18">
      <w:pPr>
        <w:spacing w:line="360" w:lineRule="auto"/>
        <w:jc w:val="left"/>
        <w:rPr>
          <w:rFonts w:ascii="宋体" w:hAnsi="宋体"/>
          <w:color w:val="000000"/>
          <w:sz w:val="24"/>
          <w:szCs w:val="24"/>
        </w:rPr>
      </w:pPr>
      <w:r>
        <w:rPr>
          <w:rFonts w:ascii="宋体" w:hAnsi="宋体" w:hint="eastAsia"/>
          <w:color w:val="000000"/>
          <w:sz w:val="24"/>
          <w:szCs w:val="24"/>
        </w:rPr>
        <w:t>供应商名称：</w:t>
      </w:r>
      <w:r>
        <w:rPr>
          <w:rFonts w:ascii="宋体" w:hAnsi="宋体" w:hint="eastAsia"/>
          <w:color w:val="000000"/>
          <w:sz w:val="24"/>
          <w:szCs w:val="24"/>
          <w:u w:val="single"/>
        </w:rPr>
        <w:t xml:space="preserve">                </w:t>
      </w:r>
      <w:r>
        <w:rPr>
          <w:rFonts w:ascii="宋体" w:hAnsi="宋体" w:hint="eastAsia"/>
          <w:color w:val="000000"/>
          <w:sz w:val="24"/>
          <w:szCs w:val="24"/>
        </w:rPr>
        <w:t xml:space="preserve"> </w:t>
      </w:r>
    </w:p>
    <w:tbl>
      <w:tblPr>
        <w:tblW w:w="8063" w:type="dxa"/>
        <w:tblInd w:w="-7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63"/>
        <w:gridCol w:w="4712"/>
        <w:gridCol w:w="2588"/>
      </w:tblGrid>
      <w:tr w:rsidR="000F0AC5">
        <w:trPr>
          <w:trHeight w:val="944"/>
        </w:trPr>
        <w:tc>
          <w:tcPr>
            <w:tcW w:w="763" w:type="dxa"/>
            <w:tcBorders>
              <w:top w:val="single" w:sz="4" w:space="0" w:color="auto"/>
              <w:left w:val="single" w:sz="4" w:space="0" w:color="auto"/>
              <w:bottom w:val="single" w:sz="4" w:space="0" w:color="auto"/>
              <w:right w:val="single" w:sz="4" w:space="0" w:color="auto"/>
            </w:tcBorders>
            <w:vAlign w:val="center"/>
          </w:tcPr>
          <w:p w:rsidR="000F0AC5" w:rsidRDefault="004A7B18">
            <w:pPr>
              <w:spacing w:line="360" w:lineRule="auto"/>
              <w:jc w:val="center"/>
              <w:rPr>
                <w:rFonts w:ascii="宋体" w:hAnsi="宋体"/>
                <w:color w:val="000000"/>
                <w:sz w:val="24"/>
                <w:szCs w:val="24"/>
              </w:rPr>
            </w:pPr>
            <w:r>
              <w:rPr>
                <w:rFonts w:ascii="宋体" w:hAnsi="宋体" w:hint="eastAsia"/>
                <w:color w:val="000000"/>
                <w:sz w:val="24"/>
                <w:szCs w:val="24"/>
              </w:rPr>
              <w:t>序号</w:t>
            </w:r>
          </w:p>
        </w:tc>
        <w:tc>
          <w:tcPr>
            <w:tcW w:w="4712" w:type="dxa"/>
            <w:tcBorders>
              <w:top w:val="single" w:sz="4" w:space="0" w:color="auto"/>
              <w:left w:val="single" w:sz="4" w:space="0" w:color="auto"/>
              <w:bottom w:val="single" w:sz="4" w:space="0" w:color="auto"/>
              <w:right w:val="single" w:sz="4" w:space="0" w:color="auto"/>
            </w:tcBorders>
            <w:vAlign w:val="center"/>
          </w:tcPr>
          <w:p w:rsidR="000F0AC5" w:rsidRDefault="004A7B18">
            <w:pPr>
              <w:spacing w:line="360" w:lineRule="auto"/>
              <w:jc w:val="center"/>
              <w:rPr>
                <w:rFonts w:ascii="宋体" w:hAnsi="宋体"/>
                <w:color w:val="000000"/>
                <w:sz w:val="24"/>
                <w:szCs w:val="24"/>
              </w:rPr>
            </w:pPr>
            <w:r>
              <w:rPr>
                <w:rFonts w:ascii="宋体" w:hAnsi="宋体" w:hint="eastAsia"/>
                <w:color w:val="000000"/>
                <w:sz w:val="24"/>
                <w:szCs w:val="24"/>
              </w:rPr>
              <w:t>项目名称</w:t>
            </w:r>
          </w:p>
        </w:tc>
        <w:tc>
          <w:tcPr>
            <w:tcW w:w="2588" w:type="dxa"/>
            <w:tcBorders>
              <w:top w:val="single" w:sz="4" w:space="0" w:color="auto"/>
              <w:left w:val="single" w:sz="4" w:space="0" w:color="auto"/>
              <w:bottom w:val="single" w:sz="4" w:space="0" w:color="auto"/>
              <w:right w:val="single" w:sz="4" w:space="0" w:color="auto"/>
            </w:tcBorders>
            <w:vAlign w:val="center"/>
          </w:tcPr>
          <w:p w:rsidR="000F0AC5" w:rsidRDefault="004A7B18">
            <w:pPr>
              <w:spacing w:line="360" w:lineRule="auto"/>
              <w:jc w:val="center"/>
              <w:rPr>
                <w:rFonts w:ascii="宋体" w:hAnsi="宋体"/>
                <w:color w:val="000000"/>
                <w:sz w:val="24"/>
                <w:szCs w:val="24"/>
              </w:rPr>
            </w:pPr>
            <w:r>
              <w:rPr>
                <w:rFonts w:ascii="宋体" w:hAnsi="宋体" w:hint="eastAsia"/>
                <w:color w:val="000000"/>
                <w:sz w:val="24"/>
                <w:szCs w:val="24"/>
              </w:rPr>
              <w:t xml:space="preserve">总价（元) </w:t>
            </w:r>
          </w:p>
        </w:tc>
      </w:tr>
      <w:tr w:rsidR="000F0AC5">
        <w:trPr>
          <w:trHeight w:val="944"/>
        </w:trPr>
        <w:tc>
          <w:tcPr>
            <w:tcW w:w="763" w:type="dxa"/>
            <w:tcBorders>
              <w:top w:val="single" w:sz="4" w:space="0" w:color="auto"/>
              <w:left w:val="single" w:sz="4" w:space="0" w:color="auto"/>
              <w:bottom w:val="single" w:sz="4" w:space="0" w:color="auto"/>
              <w:right w:val="single" w:sz="4" w:space="0" w:color="auto"/>
            </w:tcBorders>
            <w:vAlign w:val="center"/>
          </w:tcPr>
          <w:p w:rsidR="000F0AC5" w:rsidRDefault="004A7B18">
            <w:pPr>
              <w:spacing w:line="360" w:lineRule="auto"/>
              <w:jc w:val="center"/>
              <w:rPr>
                <w:rFonts w:ascii="宋体" w:hAnsi="宋体"/>
                <w:color w:val="000000"/>
                <w:sz w:val="24"/>
                <w:szCs w:val="24"/>
              </w:rPr>
            </w:pPr>
            <w:r>
              <w:rPr>
                <w:rFonts w:ascii="宋体" w:hAnsi="宋体" w:hint="eastAsia"/>
                <w:color w:val="000000"/>
                <w:sz w:val="24"/>
                <w:szCs w:val="24"/>
              </w:rPr>
              <w:t>1</w:t>
            </w:r>
          </w:p>
        </w:tc>
        <w:tc>
          <w:tcPr>
            <w:tcW w:w="4712" w:type="dxa"/>
            <w:tcBorders>
              <w:top w:val="single" w:sz="4" w:space="0" w:color="auto"/>
              <w:left w:val="single" w:sz="4" w:space="0" w:color="auto"/>
              <w:bottom w:val="single" w:sz="4" w:space="0" w:color="auto"/>
              <w:right w:val="single" w:sz="4" w:space="0" w:color="auto"/>
            </w:tcBorders>
            <w:vAlign w:val="center"/>
          </w:tcPr>
          <w:p w:rsidR="000F0AC5" w:rsidRDefault="004A7B18">
            <w:pPr>
              <w:spacing w:line="360" w:lineRule="auto"/>
              <w:jc w:val="center"/>
              <w:rPr>
                <w:rFonts w:ascii="宋体" w:hAnsi="宋体"/>
                <w:color w:val="000000"/>
                <w:sz w:val="24"/>
                <w:szCs w:val="24"/>
              </w:rPr>
            </w:pPr>
            <w:r>
              <w:rPr>
                <w:rFonts w:ascii="宋体" w:hAnsi="宋体" w:hint="eastAsia"/>
                <w:color w:val="000000"/>
                <w:sz w:val="24"/>
                <w:szCs w:val="24"/>
              </w:rPr>
              <w:t>江西省科学技术馆第七届全国科技馆辅导员大赛东南赛区初赛线上比赛用品</w:t>
            </w:r>
          </w:p>
        </w:tc>
        <w:tc>
          <w:tcPr>
            <w:tcW w:w="2588" w:type="dxa"/>
            <w:tcBorders>
              <w:top w:val="single" w:sz="4" w:space="0" w:color="auto"/>
              <w:left w:val="single" w:sz="4" w:space="0" w:color="auto"/>
              <w:bottom w:val="single" w:sz="4" w:space="0" w:color="auto"/>
              <w:right w:val="single" w:sz="4" w:space="0" w:color="auto"/>
            </w:tcBorders>
            <w:vAlign w:val="center"/>
          </w:tcPr>
          <w:p w:rsidR="000F0AC5" w:rsidRDefault="000F0AC5">
            <w:pPr>
              <w:spacing w:line="360" w:lineRule="auto"/>
              <w:jc w:val="center"/>
              <w:rPr>
                <w:rFonts w:ascii="宋体" w:hAnsi="宋体"/>
                <w:color w:val="000000"/>
                <w:sz w:val="24"/>
                <w:szCs w:val="24"/>
              </w:rPr>
            </w:pPr>
          </w:p>
        </w:tc>
      </w:tr>
    </w:tbl>
    <w:p w:rsidR="000F0AC5" w:rsidRDefault="000F0AC5">
      <w:pPr>
        <w:autoSpaceDE w:val="0"/>
        <w:autoSpaceDN w:val="0"/>
        <w:adjustRightInd w:val="0"/>
        <w:spacing w:line="360" w:lineRule="auto"/>
        <w:rPr>
          <w:rFonts w:ascii="宋体" w:hAnsi="宋体"/>
          <w:color w:val="000000"/>
          <w:kern w:val="0"/>
          <w:sz w:val="24"/>
          <w:szCs w:val="24"/>
        </w:rPr>
      </w:pPr>
    </w:p>
    <w:p w:rsidR="000F0AC5" w:rsidRDefault="004A7B18" w:rsidP="002D1552">
      <w:pPr>
        <w:autoSpaceDE w:val="0"/>
        <w:autoSpaceDN w:val="0"/>
        <w:adjustRightInd w:val="0"/>
        <w:spacing w:beforeLines="100" w:afterLines="100" w:line="360" w:lineRule="auto"/>
        <w:rPr>
          <w:rFonts w:ascii="宋体" w:hAnsi="宋体"/>
          <w:color w:val="000000"/>
          <w:kern w:val="0"/>
          <w:sz w:val="24"/>
          <w:szCs w:val="24"/>
          <w:u w:val="single"/>
        </w:rPr>
      </w:pPr>
      <w:r>
        <w:rPr>
          <w:rFonts w:ascii="宋体" w:hAnsi="宋体" w:hint="eastAsia"/>
          <w:color w:val="000000"/>
          <w:kern w:val="0"/>
          <w:sz w:val="24"/>
          <w:szCs w:val="24"/>
        </w:rPr>
        <w:t>供应商名称（盖章）：</w:t>
      </w:r>
      <w:r>
        <w:rPr>
          <w:rFonts w:ascii="宋体" w:hAnsi="宋体" w:hint="eastAsia"/>
          <w:color w:val="000000"/>
          <w:kern w:val="0"/>
          <w:sz w:val="24"/>
          <w:szCs w:val="24"/>
          <w:u w:val="single"/>
        </w:rPr>
        <w:t xml:space="preserve">                            </w:t>
      </w:r>
    </w:p>
    <w:p w:rsidR="000F0AC5" w:rsidRDefault="004A7B18">
      <w:pPr>
        <w:rPr>
          <w:rFonts w:ascii="宋体" w:hAnsi="宋体"/>
          <w:color w:val="000000"/>
          <w:sz w:val="24"/>
          <w:szCs w:val="24"/>
          <w:u w:val="single"/>
        </w:rPr>
      </w:pPr>
      <w:r>
        <w:rPr>
          <w:rFonts w:ascii="宋体" w:hAnsi="宋体" w:hint="eastAsia"/>
          <w:color w:val="000000"/>
          <w:sz w:val="24"/>
          <w:szCs w:val="24"/>
        </w:rPr>
        <w:t>法人或授权代表（签字）：</w:t>
      </w:r>
      <w:r>
        <w:rPr>
          <w:rFonts w:ascii="宋体" w:hAnsi="宋体" w:hint="eastAsia"/>
          <w:color w:val="000000"/>
          <w:sz w:val="24"/>
          <w:szCs w:val="24"/>
          <w:u w:val="single"/>
        </w:rPr>
        <w:t xml:space="preserve">                         </w:t>
      </w:r>
    </w:p>
    <w:p w:rsidR="000F0AC5" w:rsidRDefault="000F0AC5">
      <w:pPr>
        <w:jc w:val="left"/>
        <w:rPr>
          <w:sz w:val="24"/>
          <w:szCs w:val="24"/>
        </w:rPr>
      </w:pPr>
    </w:p>
    <w:p w:rsidR="000F0AC5" w:rsidRDefault="000F0AC5">
      <w:pPr>
        <w:pStyle w:val="2"/>
        <w:numPr>
          <w:ilvl w:val="0"/>
          <w:numId w:val="0"/>
        </w:numPr>
        <w:spacing w:line="360" w:lineRule="auto"/>
        <w:rPr>
          <w:rFonts w:ascii="宋体" w:hAnsi="宋体"/>
          <w:color w:val="000000"/>
          <w:sz w:val="28"/>
          <w:szCs w:val="28"/>
        </w:rPr>
      </w:pPr>
    </w:p>
    <w:p w:rsidR="000F0AC5" w:rsidRDefault="000F0AC5">
      <w:pPr>
        <w:pStyle w:val="2"/>
        <w:numPr>
          <w:ilvl w:val="0"/>
          <w:numId w:val="0"/>
        </w:numPr>
        <w:spacing w:line="360" w:lineRule="auto"/>
        <w:rPr>
          <w:rFonts w:ascii="宋体" w:hAnsi="宋体"/>
          <w:color w:val="000000"/>
          <w:sz w:val="28"/>
          <w:szCs w:val="28"/>
        </w:rPr>
      </w:pPr>
    </w:p>
    <w:p w:rsidR="000F0AC5" w:rsidRDefault="000F0AC5">
      <w:pPr>
        <w:pStyle w:val="2"/>
        <w:numPr>
          <w:ilvl w:val="0"/>
          <w:numId w:val="0"/>
        </w:numPr>
        <w:spacing w:line="360" w:lineRule="auto"/>
        <w:rPr>
          <w:rFonts w:ascii="宋体" w:hAnsi="宋体"/>
          <w:color w:val="000000"/>
          <w:sz w:val="28"/>
          <w:szCs w:val="28"/>
        </w:rPr>
      </w:pPr>
    </w:p>
    <w:p w:rsidR="000F0AC5" w:rsidRDefault="000F0AC5">
      <w:pPr>
        <w:pStyle w:val="2"/>
        <w:numPr>
          <w:ilvl w:val="0"/>
          <w:numId w:val="0"/>
        </w:numPr>
        <w:spacing w:line="360" w:lineRule="auto"/>
        <w:rPr>
          <w:rFonts w:ascii="宋体" w:hAnsi="宋体"/>
          <w:color w:val="000000"/>
          <w:sz w:val="28"/>
          <w:szCs w:val="28"/>
        </w:rPr>
      </w:pPr>
    </w:p>
    <w:p w:rsidR="000F0AC5" w:rsidRDefault="000F0AC5">
      <w:pPr>
        <w:pStyle w:val="2"/>
        <w:numPr>
          <w:ilvl w:val="0"/>
          <w:numId w:val="0"/>
        </w:numPr>
        <w:spacing w:line="360" w:lineRule="auto"/>
        <w:rPr>
          <w:rFonts w:ascii="宋体" w:hAnsi="宋体"/>
          <w:color w:val="000000"/>
          <w:sz w:val="28"/>
          <w:szCs w:val="28"/>
        </w:rPr>
      </w:pPr>
    </w:p>
    <w:p w:rsidR="000F0AC5" w:rsidRDefault="000F0AC5">
      <w:pPr>
        <w:pStyle w:val="2"/>
        <w:numPr>
          <w:ilvl w:val="0"/>
          <w:numId w:val="0"/>
        </w:numPr>
        <w:spacing w:line="360" w:lineRule="auto"/>
        <w:rPr>
          <w:rFonts w:ascii="宋体" w:hAnsi="宋体"/>
          <w:color w:val="000000"/>
          <w:sz w:val="28"/>
          <w:szCs w:val="28"/>
        </w:rPr>
      </w:pPr>
    </w:p>
    <w:p w:rsidR="000F0AC5" w:rsidRDefault="000F0AC5">
      <w:pPr>
        <w:rPr>
          <w:rFonts w:ascii="宋体" w:hAnsi="宋体"/>
          <w:color w:val="000000"/>
          <w:sz w:val="28"/>
          <w:szCs w:val="28"/>
        </w:rPr>
      </w:pPr>
    </w:p>
    <w:p w:rsidR="000F0AC5" w:rsidRDefault="000F0AC5"/>
    <w:p w:rsidR="000F0AC5" w:rsidRDefault="004A7B18" w:rsidP="00613F48">
      <w:pPr>
        <w:pStyle w:val="2"/>
        <w:numPr>
          <w:ilvl w:val="0"/>
          <w:numId w:val="0"/>
        </w:numPr>
        <w:spacing w:line="360" w:lineRule="auto"/>
        <w:jc w:val="both"/>
        <w:rPr>
          <w:rFonts w:ascii="宋体" w:hAnsi="宋体"/>
          <w:color w:val="000000"/>
          <w:sz w:val="28"/>
          <w:szCs w:val="28"/>
        </w:rPr>
      </w:pPr>
      <w:r>
        <w:rPr>
          <w:rFonts w:ascii="宋体" w:hAnsi="宋体" w:hint="eastAsia"/>
          <w:color w:val="000000"/>
          <w:sz w:val="28"/>
          <w:szCs w:val="28"/>
        </w:rPr>
        <w:lastRenderedPageBreak/>
        <w:t>附件2               分项报价表（格式可自拟）</w:t>
      </w:r>
    </w:p>
    <w:tbl>
      <w:tblPr>
        <w:tblStyle w:val="a6"/>
        <w:tblW w:w="9908" w:type="dxa"/>
        <w:tblInd w:w="-666" w:type="dxa"/>
        <w:tblLayout w:type="fixed"/>
        <w:tblLook w:val="04A0"/>
      </w:tblPr>
      <w:tblGrid>
        <w:gridCol w:w="1228"/>
        <w:gridCol w:w="1276"/>
        <w:gridCol w:w="3827"/>
        <w:gridCol w:w="809"/>
        <w:gridCol w:w="780"/>
        <w:gridCol w:w="825"/>
        <w:gridCol w:w="1163"/>
      </w:tblGrid>
      <w:tr w:rsidR="00AB20E4" w:rsidTr="006133A5">
        <w:trPr>
          <w:trHeight w:val="758"/>
        </w:trPr>
        <w:tc>
          <w:tcPr>
            <w:tcW w:w="1228" w:type="dxa"/>
            <w:vAlign w:val="center"/>
          </w:tcPr>
          <w:p w:rsidR="00AB20E4" w:rsidRDefault="00AB20E4" w:rsidP="00AB20E4">
            <w:pPr>
              <w:spacing w:line="360" w:lineRule="auto"/>
              <w:jc w:val="center"/>
              <w:rPr>
                <w:rFonts w:ascii="宋体" w:hAnsi="宋体"/>
                <w:b/>
                <w:bCs/>
                <w:color w:val="000000"/>
                <w:kern w:val="0"/>
                <w:sz w:val="28"/>
                <w:szCs w:val="28"/>
              </w:rPr>
            </w:pPr>
            <w:r>
              <w:rPr>
                <w:rFonts w:ascii="宋体" w:hAnsi="宋体" w:hint="eastAsia"/>
                <w:b/>
                <w:bCs/>
                <w:color w:val="000000"/>
                <w:kern w:val="0"/>
                <w:sz w:val="28"/>
                <w:szCs w:val="28"/>
              </w:rPr>
              <w:t>序号</w:t>
            </w:r>
          </w:p>
        </w:tc>
        <w:tc>
          <w:tcPr>
            <w:tcW w:w="1276" w:type="dxa"/>
            <w:vAlign w:val="center"/>
          </w:tcPr>
          <w:p w:rsidR="00AB20E4" w:rsidRDefault="00AB20E4" w:rsidP="00AB20E4">
            <w:pPr>
              <w:spacing w:line="360" w:lineRule="auto"/>
              <w:jc w:val="center"/>
              <w:rPr>
                <w:rFonts w:ascii="宋体" w:hAnsi="宋体"/>
                <w:b/>
                <w:bCs/>
                <w:color w:val="000000"/>
                <w:kern w:val="0"/>
                <w:sz w:val="28"/>
                <w:szCs w:val="28"/>
              </w:rPr>
            </w:pPr>
            <w:r>
              <w:rPr>
                <w:rFonts w:ascii="宋体" w:hAnsi="宋体" w:hint="eastAsia"/>
                <w:b/>
                <w:bCs/>
                <w:color w:val="000000"/>
                <w:kern w:val="0"/>
                <w:sz w:val="28"/>
                <w:szCs w:val="28"/>
              </w:rPr>
              <w:t>品名</w:t>
            </w:r>
          </w:p>
        </w:tc>
        <w:tc>
          <w:tcPr>
            <w:tcW w:w="3827" w:type="dxa"/>
            <w:vAlign w:val="center"/>
          </w:tcPr>
          <w:p w:rsidR="00AB20E4" w:rsidRDefault="00AB20E4" w:rsidP="00AB20E4">
            <w:pPr>
              <w:spacing w:line="360" w:lineRule="auto"/>
              <w:jc w:val="center"/>
              <w:rPr>
                <w:rFonts w:ascii="宋体" w:hAnsi="宋体"/>
                <w:b/>
                <w:bCs/>
                <w:color w:val="000000"/>
                <w:kern w:val="0"/>
                <w:sz w:val="28"/>
                <w:szCs w:val="28"/>
              </w:rPr>
            </w:pPr>
            <w:r>
              <w:rPr>
                <w:rFonts w:ascii="宋体" w:hAnsi="宋体" w:hint="eastAsia"/>
                <w:b/>
                <w:bCs/>
                <w:color w:val="000000"/>
                <w:kern w:val="0"/>
                <w:sz w:val="28"/>
                <w:szCs w:val="28"/>
              </w:rPr>
              <w:t>参数</w:t>
            </w:r>
          </w:p>
        </w:tc>
        <w:tc>
          <w:tcPr>
            <w:tcW w:w="809" w:type="dxa"/>
            <w:vAlign w:val="center"/>
          </w:tcPr>
          <w:p w:rsidR="00AB20E4" w:rsidRDefault="00AB20E4" w:rsidP="00AB20E4">
            <w:pPr>
              <w:spacing w:line="360" w:lineRule="auto"/>
              <w:jc w:val="center"/>
              <w:rPr>
                <w:rFonts w:ascii="宋体" w:hAnsi="宋体"/>
                <w:b/>
                <w:bCs/>
                <w:color w:val="000000"/>
                <w:kern w:val="0"/>
                <w:sz w:val="28"/>
                <w:szCs w:val="28"/>
              </w:rPr>
            </w:pPr>
            <w:r>
              <w:rPr>
                <w:rFonts w:ascii="宋体" w:hAnsi="宋体" w:hint="eastAsia"/>
                <w:b/>
                <w:bCs/>
                <w:color w:val="000000"/>
                <w:kern w:val="0"/>
                <w:sz w:val="28"/>
                <w:szCs w:val="28"/>
              </w:rPr>
              <w:t>数量</w:t>
            </w:r>
          </w:p>
        </w:tc>
        <w:tc>
          <w:tcPr>
            <w:tcW w:w="780" w:type="dxa"/>
          </w:tcPr>
          <w:p w:rsidR="00AB20E4" w:rsidRDefault="00AB20E4" w:rsidP="00AB20E4">
            <w:pPr>
              <w:spacing w:line="360" w:lineRule="auto"/>
              <w:jc w:val="center"/>
              <w:rPr>
                <w:rFonts w:ascii="宋体" w:hAnsi="宋体"/>
                <w:b/>
                <w:bCs/>
                <w:color w:val="000000"/>
                <w:kern w:val="0"/>
                <w:sz w:val="28"/>
                <w:szCs w:val="28"/>
              </w:rPr>
            </w:pPr>
            <w:r>
              <w:rPr>
                <w:rFonts w:ascii="宋体" w:hAnsi="宋体" w:hint="eastAsia"/>
                <w:b/>
                <w:bCs/>
                <w:color w:val="000000"/>
                <w:kern w:val="0"/>
                <w:sz w:val="28"/>
                <w:szCs w:val="28"/>
              </w:rPr>
              <w:t>单价</w:t>
            </w:r>
          </w:p>
        </w:tc>
        <w:tc>
          <w:tcPr>
            <w:tcW w:w="825" w:type="dxa"/>
          </w:tcPr>
          <w:p w:rsidR="00AB20E4" w:rsidRDefault="00AB20E4" w:rsidP="00AB20E4">
            <w:pPr>
              <w:spacing w:line="360" w:lineRule="auto"/>
              <w:jc w:val="center"/>
              <w:rPr>
                <w:rFonts w:ascii="宋体" w:hAnsi="宋体"/>
                <w:b/>
                <w:bCs/>
                <w:color w:val="000000"/>
                <w:kern w:val="0"/>
                <w:sz w:val="28"/>
                <w:szCs w:val="28"/>
              </w:rPr>
            </w:pPr>
            <w:r>
              <w:rPr>
                <w:rFonts w:ascii="宋体" w:hAnsi="宋体" w:hint="eastAsia"/>
                <w:b/>
                <w:bCs/>
                <w:color w:val="000000"/>
                <w:kern w:val="0"/>
                <w:sz w:val="28"/>
                <w:szCs w:val="28"/>
              </w:rPr>
              <w:t>金额</w:t>
            </w:r>
          </w:p>
        </w:tc>
        <w:tc>
          <w:tcPr>
            <w:tcW w:w="1163" w:type="dxa"/>
          </w:tcPr>
          <w:p w:rsidR="00AB20E4" w:rsidRDefault="00AB20E4" w:rsidP="00AB20E4">
            <w:pPr>
              <w:spacing w:line="360" w:lineRule="auto"/>
              <w:jc w:val="center"/>
              <w:rPr>
                <w:rFonts w:ascii="宋体" w:hAnsi="宋体"/>
                <w:b/>
                <w:bCs/>
                <w:color w:val="000000"/>
                <w:kern w:val="0"/>
                <w:sz w:val="28"/>
                <w:szCs w:val="28"/>
              </w:rPr>
            </w:pPr>
            <w:r>
              <w:rPr>
                <w:rFonts w:ascii="宋体" w:hAnsi="宋体" w:hint="eastAsia"/>
                <w:b/>
                <w:bCs/>
                <w:color w:val="000000"/>
                <w:kern w:val="0"/>
                <w:sz w:val="28"/>
                <w:szCs w:val="28"/>
              </w:rPr>
              <w:t>备注</w:t>
            </w:r>
          </w:p>
        </w:tc>
      </w:tr>
      <w:tr w:rsidR="00E115D8" w:rsidTr="006133A5">
        <w:trPr>
          <w:trHeight w:val="500"/>
        </w:trPr>
        <w:tc>
          <w:tcPr>
            <w:tcW w:w="1228" w:type="dxa"/>
            <w:vAlign w:val="center"/>
          </w:tcPr>
          <w:p w:rsidR="00E115D8" w:rsidRDefault="00E115D8" w:rsidP="006133A5">
            <w:pPr>
              <w:spacing w:line="360" w:lineRule="auto"/>
              <w:jc w:val="center"/>
              <w:rPr>
                <w:rFonts w:ascii="宋体" w:hAnsi="宋体"/>
                <w:color w:val="000000"/>
                <w:kern w:val="0"/>
                <w:sz w:val="24"/>
                <w:szCs w:val="24"/>
              </w:rPr>
            </w:pPr>
            <w:r w:rsidRPr="00C40D44">
              <w:rPr>
                <w:rFonts w:ascii="宋体" w:hAnsi="宋体" w:hint="eastAsia"/>
                <w:color w:val="000000"/>
                <w:kern w:val="0"/>
                <w:sz w:val="28"/>
              </w:rPr>
              <w:t>1</w:t>
            </w:r>
          </w:p>
        </w:tc>
        <w:tc>
          <w:tcPr>
            <w:tcW w:w="1276" w:type="dxa"/>
            <w:vAlign w:val="center"/>
          </w:tcPr>
          <w:p w:rsidR="00E115D8" w:rsidRDefault="00E115D8" w:rsidP="006133A5">
            <w:pPr>
              <w:spacing w:line="360" w:lineRule="auto"/>
              <w:jc w:val="center"/>
              <w:rPr>
                <w:rFonts w:ascii="宋体" w:hAnsi="宋体"/>
                <w:color w:val="000000"/>
                <w:kern w:val="0"/>
                <w:sz w:val="24"/>
                <w:szCs w:val="24"/>
              </w:rPr>
            </w:pPr>
            <w:r>
              <w:rPr>
                <w:rFonts w:ascii="宋体" w:hAnsi="宋体" w:hint="eastAsia"/>
                <w:color w:val="000000"/>
                <w:kern w:val="0"/>
                <w:sz w:val="24"/>
              </w:rPr>
              <w:t>麦克风</w:t>
            </w:r>
          </w:p>
        </w:tc>
        <w:tc>
          <w:tcPr>
            <w:tcW w:w="3827" w:type="dxa"/>
            <w:vAlign w:val="center"/>
          </w:tcPr>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枪式柱体电容麦克风：</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 xml:space="preserve">音频选择 </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 xml:space="preserve">薄膜类型      单声道驻极体电容麦克风 </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 xml:space="preserve">频率响应      40 Hz- 20 kHz </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 xml:space="preserve">指向性        单向(超心形) </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 xml:space="preserve">灵敏度*[1]    -36dB 3 dB </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 xml:space="preserve">输出阳抗*[2]   220Q+20%-平衡 </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 xml:space="preserve">动态范围       107dB或更高 </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 xml:space="preserve">信噪比*[3]     77 dB或更高 </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 xml:space="preserve">图有噪声*[4]   17d8 SPL或更低 </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 xml:space="preserve">外部磁场感应噪声*[5]0dB SPL或更低 </w:t>
            </w:r>
          </w:p>
          <w:p w:rsidR="00E115D8"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 xml:space="preserve">风噪*[6]  50 dB SPL(无防风罩) </w:t>
            </w:r>
          </w:p>
          <w:p w:rsidR="00E115D8" w:rsidRPr="0008175A" w:rsidRDefault="00E115D8" w:rsidP="006133A5">
            <w:pPr>
              <w:widowControl/>
              <w:ind w:firstLineChars="400" w:firstLine="840"/>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 xml:space="preserve">45 dB SPL或更低(芾防风置) </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最大输入声压级*[7]   124 dBSPL 常规部分</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 xml:space="preserve">常现部分 </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 xml:space="preserve">接头              XLR-3-12C(公) </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 xml:space="preserve">麦克风电缆        XLR-3至XLR-3 </w:t>
            </w:r>
          </w:p>
          <w:p w:rsidR="00E115D8" w:rsidRPr="0008175A" w:rsidRDefault="00E115D8" w:rsidP="006133A5">
            <w:pPr>
              <w:widowControl/>
              <w:ind w:firstLineChars="900" w:firstLine="1890"/>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 xml:space="preserve">500 mm </w:t>
            </w:r>
          </w:p>
          <w:p w:rsidR="00E115D8" w:rsidRPr="0008175A" w:rsidRDefault="00E115D8" w:rsidP="006133A5">
            <w:pPr>
              <w:widowControl/>
              <w:ind w:firstLineChars="900" w:firstLine="1890"/>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 xml:space="preserve">19.6英寸 </w:t>
            </w:r>
          </w:p>
          <w:p w:rsidR="00E115D8" w:rsidRPr="006133A5"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 xml:space="preserve">电源要求          外部,DC40V至52V </w:t>
            </w:r>
          </w:p>
        </w:tc>
        <w:tc>
          <w:tcPr>
            <w:tcW w:w="809" w:type="dxa"/>
            <w:vAlign w:val="center"/>
          </w:tcPr>
          <w:p w:rsidR="00E115D8" w:rsidRDefault="00E115D8">
            <w:pPr>
              <w:widowControl/>
              <w:jc w:val="center"/>
              <w:textAlignment w:val="center"/>
              <w:rPr>
                <w:rFonts w:ascii="宋体" w:hAnsi="宋体"/>
                <w:color w:val="000000"/>
                <w:kern w:val="0"/>
                <w:sz w:val="28"/>
                <w:szCs w:val="28"/>
              </w:rPr>
            </w:pPr>
            <w:r>
              <w:rPr>
                <w:rFonts w:ascii="宋体" w:hAnsi="宋体" w:hint="eastAsia"/>
                <w:color w:val="000000"/>
                <w:kern w:val="0"/>
                <w:sz w:val="28"/>
                <w:szCs w:val="28"/>
              </w:rPr>
              <w:t>2个</w:t>
            </w:r>
          </w:p>
        </w:tc>
        <w:tc>
          <w:tcPr>
            <w:tcW w:w="780" w:type="dxa"/>
          </w:tcPr>
          <w:p w:rsidR="00E115D8" w:rsidRDefault="00E115D8" w:rsidP="006133A5">
            <w:pPr>
              <w:spacing w:line="360" w:lineRule="auto"/>
              <w:jc w:val="center"/>
              <w:rPr>
                <w:rFonts w:ascii="宋体" w:hAnsi="宋体"/>
                <w:color w:val="000000"/>
                <w:kern w:val="0"/>
                <w:sz w:val="24"/>
                <w:szCs w:val="24"/>
              </w:rPr>
            </w:pPr>
          </w:p>
        </w:tc>
        <w:tc>
          <w:tcPr>
            <w:tcW w:w="825" w:type="dxa"/>
          </w:tcPr>
          <w:p w:rsidR="00E115D8" w:rsidRDefault="00E115D8" w:rsidP="006133A5">
            <w:pPr>
              <w:spacing w:line="360" w:lineRule="auto"/>
              <w:jc w:val="center"/>
              <w:rPr>
                <w:rFonts w:ascii="宋体" w:hAnsi="宋体"/>
                <w:color w:val="000000"/>
                <w:kern w:val="0"/>
                <w:sz w:val="24"/>
                <w:szCs w:val="24"/>
              </w:rPr>
            </w:pPr>
          </w:p>
        </w:tc>
        <w:tc>
          <w:tcPr>
            <w:tcW w:w="1163" w:type="dxa"/>
          </w:tcPr>
          <w:p w:rsidR="00E115D8" w:rsidRDefault="00E115D8" w:rsidP="006133A5">
            <w:pPr>
              <w:spacing w:line="360" w:lineRule="auto"/>
              <w:jc w:val="center"/>
              <w:rPr>
                <w:rFonts w:ascii="宋体" w:hAnsi="宋体"/>
                <w:color w:val="000000"/>
                <w:kern w:val="0"/>
                <w:sz w:val="24"/>
                <w:szCs w:val="24"/>
              </w:rPr>
            </w:pPr>
          </w:p>
        </w:tc>
      </w:tr>
      <w:tr w:rsidR="00E115D8" w:rsidTr="006133A5">
        <w:tc>
          <w:tcPr>
            <w:tcW w:w="1228" w:type="dxa"/>
            <w:vAlign w:val="center"/>
          </w:tcPr>
          <w:p w:rsidR="00E115D8" w:rsidRDefault="00E115D8" w:rsidP="006133A5">
            <w:pPr>
              <w:spacing w:line="360" w:lineRule="auto"/>
              <w:jc w:val="center"/>
              <w:rPr>
                <w:rFonts w:ascii="宋体" w:hAnsi="宋体"/>
                <w:color w:val="000000"/>
                <w:kern w:val="0"/>
                <w:sz w:val="24"/>
                <w:szCs w:val="24"/>
              </w:rPr>
            </w:pPr>
            <w:r w:rsidRPr="00C40D44">
              <w:rPr>
                <w:rFonts w:ascii="宋体" w:hAnsi="宋体" w:hint="eastAsia"/>
                <w:color w:val="000000"/>
                <w:kern w:val="0"/>
                <w:sz w:val="28"/>
              </w:rPr>
              <w:t>2</w:t>
            </w:r>
          </w:p>
        </w:tc>
        <w:tc>
          <w:tcPr>
            <w:tcW w:w="1276" w:type="dxa"/>
            <w:vAlign w:val="center"/>
          </w:tcPr>
          <w:p w:rsidR="00E115D8" w:rsidRDefault="00E115D8" w:rsidP="006133A5">
            <w:pPr>
              <w:spacing w:line="360" w:lineRule="auto"/>
              <w:jc w:val="center"/>
              <w:rPr>
                <w:rFonts w:ascii="宋体" w:hAnsi="宋体"/>
                <w:color w:val="000000"/>
                <w:kern w:val="0"/>
                <w:sz w:val="24"/>
                <w:szCs w:val="24"/>
              </w:rPr>
            </w:pPr>
            <w:r>
              <w:rPr>
                <w:rFonts w:ascii="宋体" w:hAnsi="宋体" w:hint="eastAsia"/>
                <w:color w:val="000000"/>
                <w:kern w:val="0"/>
                <w:sz w:val="24"/>
              </w:rPr>
              <w:t>无线麦克风套件</w:t>
            </w:r>
          </w:p>
        </w:tc>
        <w:tc>
          <w:tcPr>
            <w:tcW w:w="3827" w:type="dxa"/>
            <w:vAlign w:val="center"/>
          </w:tcPr>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腰包式无线麦克风套件（配套热靴适配器）真分集式：产品</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主要参数</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腰包式发射器:</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振荡器类型:品体控制PLL合成器天线类型:14入波长有线天线</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载波频率:38CN:710.025M至782.000 M(UF-TV 38至 46 通道射频输出功率:30mW/5mw可选(UC、U、CE、LA、CN型号)薄腾类型:驻极体电容指向性，全指向</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输入接口:3.5mm直径3模销定迷你插孔</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参考音频输入电平:-60BV(麦克风输入，GAINMODE设置为NORMALOdB衰减)*4B(线路输入)音师衰减器调整范围:0B到278(3步长)T</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频率响应:23HZ18KZ(典型、UC、U、CE、</w:t>
            </w:r>
            <w:r w:rsidRPr="0008175A">
              <w:rPr>
                <w:rFonts w:asciiTheme="minorEastAsia" w:hAnsiTheme="minorEastAsia" w:hint="eastAsia"/>
                <w:color w:val="000000"/>
                <w:kern w:val="0"/>
                <w:szCs w:val="21"/>
              </w:rPr>
              <w:lastRenderedPageBreak/>
              <w:t>LA、CNEKR型号)信噪比:60dB(-60BV，IHz输入)</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102B(GAIN MODE设置为AUTO GAIN.墓大)96(B(GAIN MODE设置为NORMAL、幕大)失真:0.9%或更低(-60dBV，t输入)音照进进:约0.35ms</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单音信号频率:在UWPD压缩扩展器模式下:32.382</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在UWP 压细扩展器模式下:32tr</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在W800 压缩扩展器模式下:32768kht</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显示器:OLED</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便携式接收器:</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振荡器类型:晶体控制PLL合成器接收类型:真分集式</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天线类型:1/4入波长有线天线(角度可调)</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载波频率:38CN:710.025MHz至782.000 MHz(UF-TV38至46通道)频率响应:23Hz至 18 kHz(典型，UC、U、CE、LA、CN、E、KR型号)信噪比:60dB(1 kHz 正弦波，5 Hz 调制)</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失真(THD):0.9%或更低(1kHz正弦波，5kHz 调制)音频延迟:约0.35 毫秒(模拟输出)</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约0.24毫秒(数字输出)</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音频输出接口:3.5mm直径3 极锁定迷你插孔，外部连接</w:t>
            </w:r>
          </w:p>
          <w:p w:rsidR="00E115D8" w:rsidRPr="0008175A" w:rsidRDefault="00E115D8" w:rsidP="006133A5">
            <w:pPr>
              <w:widowControl/>
              <w:ind w:left="1260" w:hangingChars="600" w:hanging="1260"/>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音频输出水平:60dBV(3.5mm直径3极锁定迷你插孔，模拟输出，0 B 音频输出电平)</w:t>
            </w:r>
          </w:p>
          <w:p w:rsidR="00E115D8" w:rsidRPr="0008175A" w:rsidRDefault="00E115D8" w:rsidP="006133A5">
            <w:pPr>
              <w:widowControl/>
              <w:ind w:leftChars="600" w:left="1260"/>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20BFS(外部连接，数字输出，08音频输出电平) -50dBFS(外部连接，模拟输出、0B音频输出电平)</w:t>
            </w:r>
          </w:p>
          <w:p w:rsidR="00E115D8"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模拟音频输出调整范围:-12dB至+12B(3dB 步进)</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监听耳机输出接口:3.5 mm 直径迷你插孔耳机输出电平:</w:t>
            </w:r>
            <w:r>
              <w:rPr>
                <w:rFonts w:asciiTheme="minorEastAsia" w:hAnsiTheme="minorEastAsia" w:hint="eastAsia"/>
                <w:color w:val="000000"/>
                <w:kern w:val="0"/>
                <w:szCs w:val="21"/>
              </w:rPr>
              <w:t xml:space="preserve">最    </w:t>
            </w:r>
            <w:r w:rsidRPr="0008175A">
              <w:rPr>
                <w:rFonts w:asciiTheme="minorEastAsia" w:hAnsiTheme="minorEastAsia" w:hint="eastAsia"/>
                <w:color w:val="000000"/>
                <w:kern w:val="0"/>
                <w:szCs w:val="21"/>
              </w:rPr>
              <w:t>大</w:t>
            </w:r>
            <w:r>
              <w:rPr>
                <w:rFonts w:asciiTheme="minorEastAsia" w:hAnsiTheme="minorEastAsia" w:hint="eastAsia"/>
                <w:color w:val="000000"/>
                <w:kern w:val="0"/>
                <w:szCs w:val="21"/>
              </w:rPr>
              <w:t xml:space="preserve"> 10m</w:t>
            </w:r>
            <w:r w:rsidRPr="0008175A">
              <w:rPr>
                <w:rFonts w:asciiTheme="minorEastAsia" w:hAnsiTheme="minorEastAsia" w:hint="eastAsia"/>
                <w:color w:val="000000"/>
                <w:kern w:val="0"/>
                <w:szCs w:val="21"/>
              </w:rPr>
              <w:t>W(16 ohm)</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单音信号频率:在UWPD压缩扩展器模式下:32.382 kHz</w:t>
            </w:r>
          </w:p>
          <w:p w:rsidR="00E115D8" w:rsidRPr="0008175A" w:rsidRDefault="00E115D8" w:rsidP="006133A5">
            <w:pPr>
              <w:widowControl/>
              <w:ind w:firstLineChars="600" w:firstLine="1260"/>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在UWP压缩扩展器模式下: 32kHz</w:t>
            </w:r>
          </w:p>
          <w:p w:rsidR="00E115D8" w:rsidRPr="0008175A" w:rsidRDefault="00E115D8" w:rsidP="006133A5">
            <w:pPr>
              <w:widowControl/>
              <w:ind w:firstLineChars="600" w:firstLine="1260"/>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在WL800压缩扩展器模式</w:t>
            </w:r>
            <w:r w:rsidRPr="0008175A">
              <w:rPr>
                <w:rFonts w:asciiTheme="minorEastAsia" w:hAnsiTheme="minorEastAsia" w:hint="eastAsia"/>
                <w:color w:val="000000"/>
                <w:kern w:val="0"/>
                <w:szCs w:val="21"/>
              </w:rPr>
              <w:lastRenderedPageBreak/>
              <w:t>下:32.768 khz</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显示器:OLED</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电源要求:</w:t>
            </w:r>
            <w:r>
              <w:rPr>
                <w:rFonts w:asciiTheme="minorEastAsia" w:hAnsiTheme="minorEastAsia" w:hint="eastAsia"/>
                <w:color w:val="000000"/>
                <w:kern w:val="0"/>
                <w:szCs w:val="21"/>
              </w:rPr>
              <w:t xml:space="preserve"> </w:t>
            </w:r>
            <w:r w:rsidRPr="0008175A">
              <w:rPr>
                <w:rFonts w:asciiTheme="minorEastAsia" w:hAnsiTheme="minorEastAsia" w:hint="eastAsia"/>
                <w:color w:val="000000"/>
                <w:kern w:val="0"/>
                <w:szCs w:val="21"/>
              </w:rPr>
              <w:t>DC 30V(两节LR6/AA型碱性电池)</w:t>
            </w:r>
          </w:p>
          <w:p w:rsidR="00E115D8" w:rsidRDefault="00E115D8" w:rsidP="006133A5">
            <w:pPr>
              <w:spacing w:line="360" w:lineRule="auto"/>
              <w:jc w:val="center"/>
              <w:rPr>
                <w:rFonts w:ascii="宋体" w:hAnsi="宋体"/>
                <w:color w:val="000000"/>
                <w:kern w:val="0"/>
                <w:sz w:val="24"/>
                <w:szCs w:val="24"/>
              </w:rPr>
            </w:pPr>
            <w:r w:rsidRPr="0008175A">
              <w:rPr>
                <w:rFonts w:asciiTheme="minorEastAsia" w:hAnsiTheme="minorEastAsia" w:hint="eastAsia"/>
                <w:color w:val="000000"/>
                <w:kern w:val="0"/>
                <w:szCs w:val="21"/>
              </w:rPr>
              <w:t>DC 5.0 v(由USB Type-C连接器提供)</w:t>
            </w:r>
          </w:p>
        </w:tc>
        <w:tc>
          <w:tcPr>
            <w:tcW w:w="809" w:type="dxa"/>
            <w:vAlign w:val="center"/>
          </w:tcPr>
          <w:p w:rsidR="00E115D8" w:rsidRDefault="00E115D8">
            <w:pPr>
              <w:widowControl/>
              <w:jc w:val="center"/>
              <w:textAlignment w:val="center"/>
              <w:rPr>
                <w:rFonts w:ascii="宋体" w:hAnsi="宋体"/>
                <w:color w:val="000000"/>
                <w:kern w:val="0"/>
                <w:sz w:val="28"/>
                <w:szCs w:val="28"/>
              </w:rPr>
            </w:pPr>
            <w:r>
              <w:rPr>
                <w:rFonts w:ascii="宋体" w:hAnsi="宋体" w:hint="eastAsia"/>
                <w:color w:val="000000"/>
                <w:kern w:val="0"/>
                <w:sz w:val="28"/>
                <w:szCs w:val="28"/>
              </w:rPr>
              <w:lastRenderedPageBreak/>
              <w:t>2套</w:t>
            </w:r>
          </w:p>
        </w:tc>
        <w:tc>
          <w:tcPr>
            <w:tcW w:w="780" w:type="dxa"/>
          </w:tcPr>
          <w:p w:rsidR="00E115D8" w:rsidRDefault="00E115D8" w:rsidP="006133A5">
            <w:pPr>
              <w:spacing w:line="360" w:lineRule="auto"/>
              <w:jc w:val="center"/>
              <w:rPr>
                <w:rFonts w:ascii="宋体" w:hAnsi="宋体"/>
                <w:color w:val="000000"/>
                <w:kern w:val="0"/>
                <w:sz w:val="24"/>
                <w:szCs w:val="24"/>
              </w:rPr>
            </w:pPr>
          </w:p>
        </w:tc>
        <w:tc>
          <w:tcPr>
            <w:tcW w:w="825" w:type="dxa"/>
          </w:tcPr>
          <w:p w:rsidR="00E115D8" w:rsidRDefault="00E115D8" w:rsidP="006133A5">
            <w:pPr>
              <w:spacing w:line="360" w:lineRule="auto"/>
              <w:jc w:val="center"/>
              <w:rPr>
                <w:rFonts w:ascii="宋体" w:hAnsi="宋体"/>
                <w:color w:val="000000"/>
                <w:kern w:val="0"/>
                <w:sz w:val="24"/>
                <w:szCs w:val="24"/>
              </w:rPr>
            </w:pPr>
          </w:p>
        </w:tc>
        <w:tc>
          <w:tcPr>
            <w:tcW w:w="1163" w:type="dxa"/>
          </w:tcPr>
          <w:p w:rsidR="00E115D8" w:rsidRDefault="00E115D8" w:rsidP="006133A5">
            <w:pPr>
              <w:spacing w:line="360" w:lineRule="auto"/>
              <w:jc w:val="center"/>
              <w:rPr>
                <w:rFonts w:ascii="宋体" w:hAnsi="宋体"/>
                <w:color w:val="000000"/>
                <w:kern w:val="0"/>
                <w:sz w:val="24"/>
                <w:szCs w:val="24"/>
              </w:rPr>
            </w:pPr>
          </w:p>
        </w:tc>
      </w:tr>
      <w:tr w:rsidR="00E115D8" w:rsidTr="006133A5">
        <w:tc>
          <w:tcPr>
            <w:tcW w:w="1228" w:type="dxa"/>
            <w:vAlign w:val="center"/>
          </w:tcPr>
          <w:p w:rsidR="00E115D8" w:rsidRDefault="00E115D8" w:rsidP="006133A5">
            <w:pPr>
              <w:spacing w:line="360" w:lineRule="auto"/>
              <w:jc w:val="center"/>
              <w:rPr>
                <w:rFonts w:ascii="宋体" w:hAnsi="宋体"/>
                <w:color w:val="000000"/>
                <w:kern w:val="0"/>
                <w:sz w:val="24"/>
                <w:szCs w:val="24"/>
              </w:rPr>
            </w:pPr>
            <w:r w:rsidRPr="00C40D44">
              <w:rPr>
                <w:rFonts w:ascii="宋体" w:hAnsi="宋体" w:hint="eastAsia"/>
                <w:color w:val="000000"/>
                <w:kern w:val="0"/>
                <w:sz w:val="28"/>
              </w:rPr>
              <w:lastRenderedPageBreak/>
              <w:t>3</w:t>
            </w:r>
          </w:p>
        </w:tc>
        <w:tc>
          <w:tcPr>
            <w:tcW w:w="1276" w:type="dxa"/>
            <w:vAlign w:val="center"/>
          </w:tcPr>
          <w:p w:rsidR="00E115D8" w:rsidRDefault="00E115D8" w:rsidP="006133A5">
            <w:pPr>
              <w:spacing w:line="360" w:lineRule="auto"/>
              <w:jc w:val="center"/>
              <w:rPr>
                <w:rFonts w:ascii="宋体" w:hAnsi="宋体"/>
                <w:color w:val="000000"/>
                <w:kern w:val="0"/>
                <w:sz w:val="24"/>
                <w:szCs w:val="24"/>
              </w:rPr>
            </w:pPr>
            <w:r>
              <w:rPr>
                <w:rFonts w:ascii="宋体" w:hAnsi="宋体" w:hint="eastAsia"/>
                <w:color w:val="000000"/>
                <w:kern w:val="0"/>
                <w:sz w:val="24"/>
              </w:rPr>
              <w:t>三脚架</w:t>
            </w:r>
          </w:p>
        </w:tc>
        <w:tc>
          <w:tcPr>
            <w:tcW w:w="3827" w:type="dxa"/>
            <w:vAlign w:val="center"/>
          </w:tcPr>
          <w:p w:rsidR="00E115D8" w:rsidRPr="00E02A41" w:rsidRDefault="00E115D8" w:rsidP="006133A5">
            <w:pPr>
              <w:widowControl/>
              <w:jc w:val="left"/>
              <w:textAlignment w:val="top"/>
              <w:rPr>
                <w:rFonts w:asciiTheme="minorEastAsia" w:hAnsiTheme="minorEastAsia"/>
                <w:color w:val="000000"/>
                <w:kern w:val="0"/>
                <w:szCs w:val="21"/>
              </w:rPr>
            </w:pPr>
            <w:r w:rsidRPr="00E02A41">
              <w:rPr>
                <w:rFonts w:asciiTheme="minorEastAsia" w:hAnsiTheme="minorEastAsia" w:hint="eastAsia"/>
                <w:color w:val="000000"/>
                <w:kern w:val="0"/>
                <w:szCs w:val="21"/>
              </w:rPr>
              <w:t>录像</w:t>
            </w:r>
            <w:r>
              <w:rPr>
                <w:rFonts w:asciiTheme="minorEastAsia" w:hAnsiTheme="minorEastAsia" w:hint="eastAsia"/>
                <w:color w:val="000000"/>
                <w:kern w:val="0"/>
                <w:szCs w:val="21"/>
              </w:rPr>
              <w:t>专用</w:t>
            </w:r>
            <w:r w:rsidRPr="00E02A41">
              <w:rPr>
                <w:rFonts w:asciiTheme="minorEastAsia" w:hAnsiTheme="minorEastAsia" w:hint="eastAsia"/>
                <w:color w:val="000000"/>
                <w:kern w:val="0"/>
                <w:szCs w:val="21"/>
              </w:rPr>
              <w:t xml:space="preserve">三脚架 </w:t>
            </w:r>
          </w:p>
          <w:p w:rsidR="00E115D8" w:rsidRPr="00E02A41" w:rsidRDefault="00E115D8" w:rsidP="006133A5">
            <w:pPr>
              <w:widowControl/>
              <w:jc w:val="left"/>
              <w:textAlignment w:val="top"/>
              <w:rPr>
                <w:rFonts w:asciiTheme="minorEastAsia" w:hAnsiTheme="minorEastAsia"/>
                <w:color w:val="000000"/>
                <w:kern w:val="0"/>
                <w:szCs w:val="21"/>
              </w:rPr>
            </w:pPr>
            <w:r w:rsidRPr="00E02A41">
              <w:rPr>
                <w:rFonts w:asciiTheme="minorEastAsia" w:hAnsiTheme="minorEastAsia" w:hint="eastAsia"/>
                <w:color w:val="000000"/>
                <w:kern w:val="0"/>
                <w:szCs w:val="21"/>
              </w:rPr>
              <w:t xml:space="preserve">产品重量 </w:t>
            </w:r>
            <w:r>
              <w:rPr>
                <w:rFonts w:asciiTheme="minorEastAsia" w:hAnsiTheme="minorEastAsia" w:hint="eastAsia"/>
                <w:color w:val="000000"/>
                <w:kern w:val="0"/>
                <w:szCs w:val="21"/>
              </w:rPr>
              <w:t xml:space="preserve"> </w:t>
            </w:r>
            <w:r w:rsidRPr="00E02A41">
              <w:rPr>
                <w:rFonts w:asciiTheme="minorEastAsia" w:hAnsiTheme="minorEastAsia" w:hint="eastAsia"/>
                <w:color w:val="000000"/>
                <w:kern w:val="0"/>
                <w:szCs w:val="21"/>
              </w:rPr>
              <w:t xml:space="preserve">4.0KG </w:t>
            </w:r>
            <w:r>
              <w:rPr>
                <w:rFonts w:asciiTheme="minorEastAsia" w:hAnsiTheme="minorEastAsia" w:hint="eastAsia"/>
                <w:color w:val="000000"/>
                <w:kern w:val="0"/>
                <w:szCs w:val="21"/>
              </w:rPr>
              <w:t xml:space="preserve"> </w:t>
            </w:r>
            <w:r w:rsidRPr="00E02A41">
              <w:rPr>
                <w:rFonts w:asciiTheme="minorEastAsia" w:hAnsiTheme="minorEastAsia" w:hint="eastAsia"/>
                <w:color w:val="000000"/>
                <w:kern w:val="0"/>
                <w:szCs w:val="21"/>
              </w:rPr>
              <w:t xml:space="preserve">展开高度 190cm </w:t>
            </w:r>
          </w:p>
          <w:p w:rsidR="00E115D8" w:rsidRDefault="00E115D8" w:rsidP="006133A5">
            <w:pPr>
              <w:widowControl/>
              <w:jc w:val="left"/>
              <w:textAlignment w:val="top"/>
              <w:rPr>
                <w:rFonts w:asciiTheme="minorEastAsia" w:hAnsiTheme="minorEastAsia"/>
                <w:color w:val="000000"/>
                <w:kern w:val="0"/>
                <w:szCs w:val="21"/>
              </w:rPr>
            </w:pPr>
            <w:r w:rsidRPr="00E02A41">
              <w:rPr>
                <w:rFonts w:asciiTheme="minorEastAsia" w:hAnsiTheme="minorEastAsia" w:hint="eastAsia"/>
                <w:color w:val="000000"/>
                <w:kern w:val="0"/>
                <w:szCs w:val="21"/>
              </w:rPr>
              <w:t xml:space="preserve">脚架材质 </w:t>
            </w:r>
            <w:r>
              <w:rPr>
                <w:rFonts w:asciiTheme="minorEastAsia" w:hAnsiTheme="minorEastAsia" w:hint="eastAsia"/>
                <w:color w:val="000000"/>
                <w:kern w:val="0"/>
                <w:szCs w:val="21"/>
              </w:rPr>
              <w:t xml:space="preserve"> </w:t>
            </w:r>
            <w:r w:rsidRPr="00E02A41">
              <w:rPr>
                <w:rFonts w:asciiTheme="minorEastAsia" w:hAnsiTheme="minorEastAsia" w:hint="eastAsia"/>
                <w:color w:val="000000"/>
                <w:kern w:val="0"/>
                <w:szCs w:val="21"/>
              </w:rPr>
              <w:t xml:space="preserve">铝合金 </w:t>
            </w:r>
          </w:p>
          <w:p w:rsidR="00E115D8" w:rsidRPr="00E02A41" w:rsidRDefault="00E115D8" w:rsidP="006133A5">
            <w:pPr>
              <w:widowControl/>
              <w:jc w:val="left"/>
              <w:textAlignment w:val="top"/>
              <w:rPr>
                <w:rFonts w:asciiTheme="minorEastAsia" w:hAnsiTheme="minorEastAsia"/>
                <w:color w:val="000000"/>
                <w:kern w:val="0"/>
                <w:szCs w:val="21"/>
              </w:rPr>
            </w:pPr>
            <w:r w:rsidRPr="00E02A41">
              <w:rPr>
                <w:rFonts w:asciiTheme="minorEastAsia" w:hAnsiTheme="minorEastAsia" w:hint="eastAsia"/>
                <w:color w:val="000000"/>
                <w:kern w:val="0"/>
                <w:szCs w:val="21"/>
              </w:rPr>
              <w:t xml:space="preserve">脚管管径 </w:t>
            </w:r>
            <w:r>
              <w:rPr>
                <w:rFonts w:asciiTheme="minorEastAsia" w:hAnsiTheme="minorEastAsia"/>
                <w:color w:val="000000"/>
                <w:kern w:val="0"/>
                <w:szCs w:val="21"/>
              </w:rPr>
              <w:t xml:space="preserve"> </w:t>
            </w:r>
            <w:r w:rsidRPr="00E02A41">
              <w:rPr>
                <w:rFonts w:asciiTheme="minorEastAsia" w:hAnsiTheme="minorEastAsia" w:hint="eastAsia"/>
                <w:color w:val="000000"/>
                <w:kern w:val="0"/>
                <w:szCs w:val="21"/>
              </w:rPr>
              <w:t xml:space="preserve">粗18mm.细14mm </w:t>
            </w:r>
          </w:p>
          <w:p w:rsidR="00E115D8" w:rsidRPr="00E02A41" w:rsidRDefault="00E115D8" w:rsidP="006133A5">
            <w:pPr>
              <w:widowControl/>
              <w:jc w:val="left"/>
              <w:textAlignment w:val="top"/>
              <w:rPr>
                <w:rFonts w:asciiTheme="minorEastAsia" w:hAnsiTheme="minorEastAsia"/>
                <w:color w:val="000000"/>
                <w:kern w:val="0"/>
                <w:szCs w:val="21"/>
              </w:rPr>
            </w:pPr>
            <w:r w:rsidRPr="00E02A41">
              <w:rPr>
                <w:rFonts w:asciiTheme="minorEastAsia" w:hAnsiTheme="minorEastAsia" w:hint="eastAsia"/>
                <w:color w:val="000000"/>
                <w:kern w:val="0"/>
                <w:szCs w:val="21"/>
              </w:rPr>
              <w:t xml:space="preserve">脚管节数 </w:t>
            </w:r>
            <w:r>
              <w:rPr>
                <w:rFonts w:asciiTheme="minorEastAsia" w:hAnsiTheme="minorEastAsia" w:hint="eastAsia"/>
                <w:color w:val="000000"/>
                <w:kern w:val="0"/>
                <w:szCs w:val="21"/>
              </w:rPr>
              <w:t xml:space="preserve"> </w:t>
            </w:r>
            <w:r w:rsidRPr="00E02A41">
              <w:rPr>
                <w:rFonts w:asciiTheme="minorEastAsia" w:hAnsiTheme="minorEastAsia" w:hint="eastAsia"/>
                <w:color w:val="000000"/>
                <w:kern w:val="0"/>
                <w:szCs w:val="21"/>
              </w:rPr>
              <w:t xml:space="preserve">3节 安全承重 10KG </w:t>
            </w:r>
          </w:p>
          <w:p w:rsidR="00E115D8" w:rsidRDefault="00E115D8" w:rsidP="006133A5">
            <w:pPr>
              <w:spacing w:line="360" w:lineRule="auto"/>
              <w:rPr>
                <w:rFonts w:ascii="宋体" w:hAnsi="宋体"/>
                <w:color w:val="000000"/>
                <w:kern w:val="0"/>
                <w:sz w:val="24"/>
                <w:szCs w:val="24"/>
              </w:rPr>
            </w:pPr>
            <w:r w:rsidRPr="00E02A41">
              <w:rPr>
                <w:rFonts w:asciiTheme="minorEastAsia" w:hAnsiTheme="minorEastAsia" w:hint="eastAsia"/>
                <w:color w:val="000000"/>
                <w:kern w:val="0"/>
                <w:szCs w:val="21"/>
              </w:rPr>
              <w:t>收纳高度</w:t>
            </w:r>
            <w:r>
              <w:rPr>
                <w:rFonts w:asciiTheme="minorEastAsia" w:hAnsiTheme="minorEastAsia" w:hint="eastAsia"/>
                <w:color w:val="000000"/>
                <w:kern w:val="0"/>
                <w:szCs w:val="21"/>
              </w:rPr>
              <w:t xml:space="preserve"> </w:t>
            </w:r>
            <w:r w:rsidRPr="00E02A41">
              <w:rPr>
                <w:rFonts w:asciiTheme="minorEastAsia" w:hAnsiTheme="minorEastAsia" w:hint="eastAsia"/>
                <w:color w:val="000000"/>
                <w:kern w:val="0"/>
                <w:szCs w:val="21"/>
              </w:rPr>
              <w:t>收纳高度95.9cm低角度 91.6cm</w:t>
            </w:r>
            <w:r>
              <w:rPr>
                <w:rFonts w:asciiTheme="minorEastAsia" w:hAnsiTheme="minorEastAsia" w:hint="eastAsia"/>
                <w:color w:val="000000"/>
                <w:kern w:val="0"/>
                <w:szCs w:val="21"/>
              </w:rPr>
              <w:t xml:space="preserve"> </w:t>
            </w:r>
          </w:p>
        </w:tc>
        <w:tc>
          <w:tcPr>
            <w:tcW w:w="809" w:type="dxa"/>
            <w:vAlign w:val="center"/>
          </w:tcPr>
          <w:p w:rsidR="00E115D8" w:rsidRDefault="00E115D8">
            <w:pPr>
              <w:widowControl/>
              <w:jc w:val="center"/>
              <w:textAlignment w:val="center"/>
              <w:rPr>
                <w:rFonts w:ascii="宋体" w:hAnsi="宋体"/>
                <w:color w:val="000000"/>
                <w:kern w:val="0"/>
                <w:sz w:val="28"/>
                <w:szCs w:val="28"/>
              </w:rPr>
            </w:pPr>
            <w:r>
              <w:rPr>
                <w:rFonts w:ascii="宋体" w:hAnsi="宋体" w:hint="eastAsia"/>
                <w:color w:val="000000"/>
                <w:kern w:val="0"/>
                <w:sz w:val="28"/>
                <w:szCs w:val="28"/>
              </w:rPr>
              <w:t>2个</w:t>
            </w:r>
          </w:p>
        </w:tc>
        <w:tc>
          <w:tcPr>
            <w:tcW w:w="780" w:type="dxa"/>
          </w:tcPr>
          <w:p w:rsidR="00E115D8" w:rsidRDefault="00E115D8" w:rsidP="006133A5">
            <w:pPr>
              <w:spacing w:line="360" w:lineRule="auto"/>
              <w:jc w:val="center"/>
              <w:rPr>
                <w:rFonts w:ascii="宋体" w:hAnsi="宋体"/>
                <w:color w:val="000000"/>
                <w:kern w:val="0"/>
                <w:sz w:val="24"/>
                <w:szCs w:val="24"/>
              </w:rPr>
            </w:pPr>
          </w:p>
        </w:tc>
        <w:tc>
          <w:tcPr>
            <w:tcW w:w="825" w:type="dxa"/>
          </w:tcPr>
          <w:p w:rsidR="00E115D8" w:rsidRDefault="00E115D8" w:rsidP="006133A5">
            <w:pPr>
              <w:spacing w:line="360" w:lineRule="auto"/>
              <w:jc w:val="center"/>
              <w:rPr>
                <w:rFonts w:ascii="宋体" w:hAnsi="宋体"/>
                <w:color w:val="000000"/>
                <w:kern w:val="0"/>
                <w:sz w:val="24"/>
                <w:szCs w:val="24"/>
              </w:rPr>
            </w:pPr>
          </w:p>
        </w:tc>
        <w:tc>
          <w:tcPr>
            <w:tcW w:w="1163" w:type="dxa"/>
          </w:tcPr>
          <w:p w:rsidR="00E115D8" w:rsidRDefault="00E115D8" w:rsidP="006133A5">
            <w:pPr>
              <w:spacing w:line="360" w:lineRule="auto"/>
              <w:jc w:val="center"/>
              <w:rPr>
                <w:rFonts w:ascii="宋体" w:hAnsi="宋体"/>
                <w:color w:val="000000"/>
                <w:kern w:val="0"/>
                <w:sz w:val="24"/>
                <w:szCs w:val="24"/>
              </w:rPr>
            </w:pPr>
          </w:p>
        </w:tc>
      </w:tr>
      <w:tr w:rsidR="00E115D8" w:rsidTr="006133A5">
        <w:tc>
          <w:tcPr>
            <w:tcW w:w="1228" w:type="dxa"/>
            <w:vAlign w:val="center"/>
          </w:tcPr>
          <w:p w:rsidR="00E115D8" w:rsidRDefault="00E115D8" w:rsidP="006133A5">
            <w:pPr>
              <w:spacing w:line="360" w:lineRule="auto"/>
              <w:jc w:val="center"/>
              <w:rPr>
                <w:rFonts w:ascii="宋体" w:hAnsi="宋体"/>
                <w:color w:val="000000"/>
                <w:kern w:val="0"/>
                <w:sz w:val="24"/>
                <w:szCs w:val="24"/>
              </w:rPr>
            </w:pPr>
            <w:r w:rsidRPr="00C40D44">
              <w:rPr>
                <w:rFonts w:ascii="宋体" w:hAnsi="宋体" w:hint="eastAsia"/>
                <w:color w:val="000000"/>
                <w:kern w:val="0"/>
                <w:sz w:val="28"/>
              </w:rPr>
              <w:t>4</w:t>
            </w:r>
          </w:p>
        </w:tc>
        <w:tc>
          <w:tcPr>
            <w:tcW w:w="1276" w:type="dxa"/>
            <w:vAlign w:val="center"/>
          </w:tcPr>
          <w:p w:rsidR="00E115D8" w:rsidRDefault="00E115D8" w:rsidP="006133A5">
            <w:pPr>
              <w:spacing w:line="360" w:lineRule="auto"/>
              <w:jc w:val="center"/>
              <w:rPr>
                <w:rFonts w:ascii="宋体" w:hAnsi="宋体"/>
                <w:color w:val="000000"/>
                <w:kern w:val="0"/>
                <w:sz w:val="24"/>
                <w:szCs w:val="24"/>
              </w:rPr>
            </w:pPr>
            <w:r>
              <w:rPr>
                <w:rFonts w:ascii="宋体" w:hAnsi="宋体" w:hint="eastAsia"/>
                <w:color w:val="000000"/>
                <w:kern w:val="0"/>
                <w:sz w:val="24"/>
              </w:rPr>
              <w:t>三角地轮</w:t>
            </w:r>
          </w:p>
        </w:tc>
        <w:tc>
          <w:tcPr>
            <w:tcW w:w="3827" w:type="dxa"/>
            <w:vAlign w:val="center"/>
          </w:tcPr>
          <w:p w:rsidR="00E115D8" w:rsidRDefault="00E115D8" w:rsidP="006133A5">
            <w:pPr>
              <w:widowControl/>
              <w:jc w:val="left"/>
              <w:textAlignment w:val="top"/>
              <w:rPr>
                <w:rFonts w:asciiTheme="minorEastAsia" w:hAnsiTheme="minorEastAsia"/>
                <w:color w:val="000000"/>
                <w:kern w:val="0"/>
                <w:szCs w:val="21"/>
              </w:rPr>
            </w:pPr>
            <w:r w:rsidRPr="00E02A41">
              <w:rPr>
                <w:rFonts w:asciiTheme="minorEastAsia" w:hAnsiTheme="minorEastAsia" w:hint="eastAsia"/>
                <w:color w:val="000000"/>
                <w:kern w:val="0"/>
                <w:szCs w:val="21"/>
              </w:rPr>
              <w:t>材质</w:t>
            </w:r>
            <w:r>
              <w:rPr>
                <w:rFonts w:asciiTheme="minorEastAsia" w:hAnsiTheme="minorEastAsia" w:hint="eastAsia"/>
                <w:color w:val="000000"/>
                <w:kern w:val="0"/>
                <w:szCs w:val="21"/>
              </w:rPr>
              <w:t xml:space="preserve">          </w:t>
            </w:r>
            <w:r w:rsidRPr="00660A11">
              <w:rPr>
                <w:rFonts w:asciiTheme="minorEastAsia" w:hAnsiTheme="minorEastAsia" w:hint="eastAsia"/>
                <w:color w:val="000000"/>
                <w:kern w:val="0"/>
                <w:szCs w:val="21"/>
              </w:rPr>
              <w:t>铝合金</w:t>
            </w:r>
          </w:p>
          <w:p w:rsidR="00E115D8" w:rsidRDefault="00E115D8" w:rsidP="006133A5">
            <w:pPr>
              <w:widowControl/>
              <w:jc w:val="left"/>
              <w:textAlignment w:val="top"/>
              <w:rPr>
                <w:rFonts w:asciiTheme="minorEastAsia" w:hAnsiTheme="minorEastAsia"/>
                <w:color w:val="000000"/>
                <w:kern w:val="0"/>
                <w:szCs w:val="21"/>
              </w:rPr>
            </w:pPr>
            <w:r w:rsidRPr="00E02A41">
              <w:rPr>
                <w:rFonts w:asciiTheme="minorEastAsia" w:hAnsiTheme="minorEastAsia" w:hint="eastAsia"/>
                <w:color w:val="000000"/>
                <w:kern w:val="0"/>
                <w:szCs w:val="21"/>
              </w:rPr>
              <w:t>最大圆径</w:t>
            </w:r>
            <w:r>
              <w:rPr>
                <w:rFonts w:asciiTheme="minorEastAsia" w:hAnsiTheme="minorEastAsia" w:hint="eastAsia"/>
                <w:color w:val="000000"/>
                <w:kern w:val="0"/>
                <w:szCs w:val="21"/>
              </w:rPr>
              <w:t xml:space="preserve">      </w:t>
            </w:r>
            <w:r w:rsidRPr="00660A11">
              <w:rPr>
                <w:rFonts w:asciiTheme="minorEastAsia" w:hAnsiTheme="minorEastAsia"/>
                <w:color w:val="000000"/>
                <w:kern w:val="0"/>
                <w:szCs w:val="21"/>
              </w:rPr>
              <w:t>1140mm</w:t>
            </w:r>
            <w:r w:rsidRPr="00E02A41">
              <w:rPr>
                <w:rFonts w:asciiTheme="minorEastAsia" w:hAnsiTheme="minorEastAsia" w:hint="eastAsia"/>
                <w:color w:val="000000"/>
                <w:kern w:val="0"/>
                <w:szCs w:val="21"/>
              </w:rPr>
              <w:t xml:space="preserve"> </w:t>
            </w:r>
          </w:p>
          <w:p w:rsidR="00E115D8" w:rsidRDefault="00E115D8" w:rsidP="006133A5">
            <w:pPr>
              <w:widowControl/>
              <w:jc w:val="left"/>
              <w:textAlignment w:val="top"/>
              <w:rPr>
                <w:rFonts w:asciiTheme="minorEastAsia" w:hAnsiTheme="minorEastAsia"/>
                <w:color w:val="000000"/>
                <w:kern w:val="0"/>
                <w:szCs w:val="21"/>
              </w:rPr>
            </w:pPr>
            <w:r w:rsidRPr="00E02A41">
              <w:rPr>
                <w:rFonts w:asciiTheme="minorEastAsia" w:hAnsiTheme="minorEastAsia" w:hint="eastAsia"/>
                <w:color w:val="000000"/>
                <w:kern w:val="0"/>
                <w:szCs w:val="21"/>
              </w:rPr>
              <w:t>单脚长度</w:t>
            </w:r>
            <w:r>
              <w:rPr>
                <w:rFonts w:asciiTheme="minorEastAsia" w:hAnsiTheme="minorEastAsia" w:hint="eastAsia"/>
                <w:color w:val="000000"/>
                <w:kern w:val="0"/>
                <w:szCs w:val="21"/>
              </w:rPr>
              <w:t xml:space="preserve">      </w:t>
            </w:r>
            <w:r w:rsidRPr="00660A11">
              <w:rPr>
                <w:rFonts w:asciiTheme="minorEastAsia" w:hAnsiTheme="minorEastAsia"/>
                <w:color w:val="000000"/>
                <w:kern w:val="0"/>
                <w:szCs w:val="21"/>
              </w:rPr>
              <w:t>440mm</w:t>
            </w:r>
            <w:r w:rsidRPr="00E02A41">
              <w:rPr>
                <w:rFonts w:asciiTheme="minorEastAsia" w:hAnsiTheme="minorEastAsia" w:hint="eastAsia"/>
                <w:color w:val="000000"/>
                <w:kern w:val="0"/>
                <w:szCs w:val="21"/>
              </w:rPr>
              <w:t xml:space="preserve"> </w:t>
            </w:r>
          </w:p>
          <w:p w:rsidR="00E115D8" w:rsidRDefault="00E115D8" w:rsidP="006133A5">
            <w:pPr>
              <w:widowControl/>
              <w:jc w:val="left"/>
              <w:textAlignment w:val="top"/>
              <w:rPr>
                <w:rFonts w:asciiTheme="minorEastAsia" w:hAnsiTheme="minorEastAsia"/>
                <w:color w:val="000000"/>
                <w:kern w:val="0"/>
                <w:szCs w:val="21"/>
              </w:rPr>
            </w:pPr>
            <w:r w:rsidRPr="00E02A41">
              <w:rPr>
                <w:rFonts w:asciiTheme="minorEastAsia" w:hAnsiTheme="minorEastAsia" w:hint="eastAsia"/>
                <w:color w:val="000000"/>
                <w:kern w:val="0"/>
                <w:szCs w:val="21"/>
              </w:rPr>
              <w:t>收纳长度</w:t>
            </w:r>
            <w:r>
              <w:rPr>
                <w:rFonts w:asciiTheme="minorEastAsia" w:hAnsiTheme="minorEastAsia" w:hint="eastAsia"/>
                <w:color w:val="000000"/>
                <w:kern w:val="0"/>
                <w:szCs w:val="21"/>
              </w:rPr>
              <w:t xml:space="preserve">      </w:t>
            </w:r>
            <w:r w:rsidRPr="00660A11">
              <w:rPr>
                <w:rFonts w:asciiTheme="minorEastAsia" w:hAnsiTheme="minorEastAsia"/>
                <w:color w:val="000000"/>
                <w:kern w:val="0"/>
                <w:szCs w:val="21"/>
              </w:rPr>
              <w:t>550mm</w:t>
            </w:r>
            <w:r w:rsidRPr="00E02A41">
              <w:rPr>
                <w:rFonts w:asciiTheme="minorEastAsia" w:hAnsiTheme="minorEastAsia" w:hint="eastAsia"/>
                <w:color w:val="000000"/>
                <w:kern w:val="0"/>
                <w:szCs w:val="21"/>
              </w:rPr>
              <w:t xml:space="preserve"> </w:t>
            </w:r>
          </w:p>
          <w:p w:rsidR="00E115D8" w:rsidRDefault="00E115D8" w:rsidP="006133A5">
            <w:pPr>
              <w:widowControl/>
              <w:jc w:val="left"/>
              <w:textAlignment w:val="top"/>
              <w:rPr>
                <w:rFonts w:asciiTheme="minorEastAsia" w:hAnsiTheme="minorEastAsia"/>
                <w:color w:val="000000"/>
                <w:kern w:val="0"/>
                <w:szCs w:val="21"/>
              </w:rPr>
            </w:pPr>
            <w:r w:rsidRPr="00E02A41">
              <w:rPr>
                <w:rFonts w:asciiTheme="minorEastAsia" w:hAnsiTheme="minorEastAsia" w:hint="eastAsia"/>
                <w:color w:val="000000"/>
                <w:kern w:val="0"/>
                <w:szCs w:val="21"/>
              </w:rPr>
              <w:t>承重</w:t>
            </w:r>
            <w:r>
              <w:rPr>
                <w:rFonts w:asciiTheme="minorEastAsia" w:hAnsiTheme="minorEastAsia" w:hint="eastAsia"/>
                <w:color w:val="000000"/>
                <w:kern w:val="0"/>
                <w:szCs w:val="21"/>
              </w:rPr>
              <w:t xml:space="preserve">          </w:t>
            </w:r>
            <w:r w:rsidRPr="00660A11">
              <w:rPr>
                <w:rFonts w:asciiTheme="minorEastAsia" w:hAnsiTheme="minorEastAsia"/>
                <w:color w:val="000000"/>
                <w:kern w:val="0"/>
                <w:szCs w:val="21"/>
              </w:rPr>
              <w:t>30KG</w:t>
            </w:r>
            <w:r w:rsidRPr="00E02A41">
              <w:rPr>
                <w:rFonts w:asciiTheme="minorEastAsia" w:hAnsiTheme="minorEastAsia" w:hint="eastAsia"/>
                <w:color w:val="000000"/>
                <w:kern w:val="0"/>
                <w:szCs w:val="21"/>
              </w:rPr>
              <w:t xml:space="preserve"> </w:t>
            </w:r>
          </w:p>
          <w:p w:rsidR="00E115D8" w:rsidRDefault="00E115D8" w:rsidP="006133A5">
            <w:pPr>
              <w:spacing w:line="360" w:lineRule="auto"/>
              <w:rPr>
                <w:rFonts w:ascii="宋体" w:hAnsi="宋体"/>
                <w:color w:val="000000"/>
                <w:kern w:val="0"/>
                <w:sz w:val="24"/>
                <w:szCs w:val="24"/>
              </w:rPr>
            </w:pPr>
            <w:r w:rsidRPr="00E02A41">
              <w:rPr>
                <w:rFonts w:asciiTheme="minorEastAsia" w:hAnsiTheme="minorEastAsia" w:hint="eastAsia"/>
                <w:color w:val="000000"/>
                <w:kern w:val="0"/>
                <w:szCs w:val="21"/>
              </w:rPr>
              <w:t>自重</w:t>
            </w:r>
            <w:r>
              <w:rPr>
                <w:rFonts w:asciiTheme="minorEastAsia" w:hAnsiTheme="minorEastAsia" w:hint="eastAsia"/>
                <w:color w:val="000000"/>
                <w:kern w:val="0"/>
                <w:szCs w:val="21"/>
              </w:rPr>
              <w:t xml:space="preserve">          </w:t>
            </w:r>
            <w:r w:rsidRPr="00660A11">
              <w:rPr>
                <w:rFonts w:asciiTheme="minorEastAsia" w:hAnsiTheme="minorEastAsia"/>
                <w:color w:val="000000"/>
                <w:kern w:val="0"/>
                <w:szCs w:val="21"/>
              </w:rPr>
              <w:t>2.40KG</w:t>
            </w:r>
            <w:r w:rsidRPr="00E02A41">
              <w:rPr>
                <w:rFonts w:asciiTheme="minorEastAsia" w:hAnsiTheme="minorEastAsia" w:hint="eastAsia"/>
                <w:color w:val="000000"/>
                <w:kern w:val="0"/>
                <w:szCs w:val="21"/>
              </w:rPr>
              <w:t xml:space="preserve"> </w:t>
            </w:r>
          </w:p>
        </w:tc>
        <w:tc>
          <w:tcPr>
            <w:tcW w:w="809" w:type="dxa"/>
            <w:vAlign w:val="center"/>
          </w:tcPr>
          <w:p w:rsidR="00E115D8" w:rsidRDefault="00E115D8">
            <w:pPr>
              <w:widowControl/>
              <w:jc w:val="center"/>
              <w:textAlignment w:val="center"/>
              <w:rPr>
                <w:rFonts w:ascii="宋体" w:hAnsi="宋体"/>
                <w:color w:val="000000"/>
                <w:kern w:val="0"/>
                <w:sz w:val="28"/>
                <w:szCs w:val="28"/>
              </w:rPr>
            </w:pPr>
            <w:r>
              <w:rPr>
                <w:rFonts w:ascii="宋体" w:hAnsi="宋体" w:hint="eastAsia"/>
                <w:color w:val="000000"/>
                <w:kern w:val="0"/>
                <w:sz w:val="28"/>
                <w:szCs w:val="28"/>
              </w:rPr>
              <w:t>2个</w:t>
            </w:r>
          </w:p>
        </w:tc>
        <w:tc>
          <w:tcPr>
            <w:tcW w:w="780" w:type="dxa"/>
          </w:tcPr>
          <w:p w:rsidR="00E115D8" w:rsidRDefault="00E115D8" w:rsidP="006133A5">
            <w:pPr>
              <w:spacing w:line="360" w:lineRule="auto"/>
              <w:jc w:val="center"/>
              <w:rPr>
                <w:rFonts w:ascii="宋体" w:hAnsi="宋体"/>
                <w:color w:val="000000"/>
                <w:kern w:val="0"/>
                <w:sz w:val="24"/>
                <w:szCs w:val="24"/>
              </w:rPr>
            </w:pPr>
          </w:p>
        </w:tc>
        <w:tc>
          <w:tcPr>
            <w:tcW w:w="825" w:type="dxa"/>
          </w:tcPr>
          <w:p w:rsidR="00E115D8" w:rsidRDefault="00E115D8" w:rsidP="006133A5">
            <w:pPr>
              <w:spacing w:line="360" w:lineRule="auto"/>
              <w:jc w:val="center"/>
              <w:rPr>
                <w:rFonts w:ascii="宋体" w:hAnsi="宋体"/>
                <w:color w:val="000000"/>
                <w:kern w:val="0"/>
                <w:sz w:val="24"/>
                <w:szCs w:val="24"/>
              </w:rPr>
            </w:pPr>
          </w:p>
        </w:tc>
        <w:tc>
          <w:tcPr>
            <w:tcW w:w="1163" w:type="dxa"/>
          </w:tcPr>
          <w:p w:rsidR="00E115D8" w:rsidRDefault="00E115D8" w:rsidP="006133A5">
            <w:pPr>
              <w:spacing w:line="360" w:lineRule="auto"/>
              <w:jc w:val="center"/>
              <w:rPr>
                <w:rFonts w:ascii="宋体" w:hAnsi="宋体"/>
                <w:color w:val="000000"/>
                <w:kern w:val="0"/>
                <w:sz w:val="24"/>
                <w:szCs w:val="24"/>
              </w:rPr>
            </w:pPr>
          </w:p>
        </w:tc>
      </w:tr>
      <w:tr w:rsidR="00E115D8" w:rsidTr="006133A5">
        <w:tc>
          <w:tcPr>
            <w:tcW w:w="1228" w:type="dxa"/>
            <w:vAlign w:val="center"/>
          </w:tcPr>
          <w:p w:rsidR="00E115D8" w:rsidRDefault="00E115D8" w:rsidP="006133A5">
            <w:pPr>
              <w:spacing w:line="360" w:lineRule="auto"/>
              <w:jc w:val="center"/>
              <w:rPr>
                <w:rFonts w:ascii="宋体" w:hAnsi="宋体"/>
                <w:color w:val="000000"/>
                <w:kern w:val="0"/>
                <w:sz w:val="24"/>
                <w:szCs w:val="24"/>
              </w:rPr>
            </w:pPr>
            <w:r>
              <w:rPr>
                <w:rFonts w:ascii="宋体" w:hAnsi="宋体" w:hint="eastAsia"/>
                <w:color w:val="000000"/>
                <w:kern w:val="0"/>
                <w:sz w:val="28"/>
              </w:rPr>
              <w:t>5</w:t>
            </w:r>
          </w:p>
        </w:tc>
        <w:tc>
          <w:tcPr>
            <w:tcW w:w="1276" w:type="dxa"/>
            <w:vAlign w:val="center"/>
          </w:tcPr>
          <w:p w:rsidR="00E115D8" w:rsidRDefault="00E115D8" w:rsidP="006133A5">
            <w:pPr>
              <w:spacing w:line="360" w:lineRule="auto"/>
              <w:jc w:val="center"/>
              <w:rPr>
                <w:rFonts w:ascii="宋体" w:hAnsi="宋体"/>
                <w:color w:val="000000"/>
                <w:kern w:val="0"/>
                <w:sz w:val="24"/>
                <w:szCs w:val="24"/>
              </w:rPr>
            </w:pPr>
            <w:r>
              <w:rPr>
                <w:rFonts w:ascii="宋体" w:hAnsi="宋体" w:hint="eastAsia"/>
                <w:color w:val="000000"/>
                <w:kern w:val="0"/>
                <w:sz w:val="24"/>
              </w:rPr>
              <w:t>收纳包</w:t>
            </w:r>
          </w:p>
        </w:tc>
        <w:tc>
          <w:tcPr>
            <w:tcW w:w="3827" w:type="dxa"/>
            <w:vAlign w:val="center"/>
          </w:tcPr>
          <w:p w:rsidR="00E115D8" w:rsidRDefault="00E115D8" w:rsidP="006133A5">
            <w:pPr>
              <w:spacing w:line="360" w:lineRule="auto"/>
              <w:jc w:val="center"/>
              <w:rPr>
                <w:rFonts w:ascii="宋体" w:hAnsi="宋体"/>
                <w:color w:val="000000"/>
                <w:kern w:val="0"/>
                <w:sz w:val="24"/>
                <w:szCs w:val="24"/>
              </w:rPr>
            </w:pPr>
            <w:r w:rsidRPr="0008175A">
              <w:rPr>
                <w:rFonts w:asciiTheme="minorEastAsia" w:hAnsiTheme="minorEastAsia" w:hint="eastAsia"/>
                <w:color w:val="000000"/>
                <w:kern w:val="0"/>
                <w:szCs w:val="21"/>
              </w:rPr>
              <w:t>摄像机专用</w:t>
            </w:r>
          </w:p>
        </w:tc>
        <w:tc>
          <w:tcPr>
            <w:tcW w:w="809" w:type="dxa"/>
            <w:vAlign w:val="center"/>
          </w:tcPr>
          <w:p w:rsidR="00E115D8" w:rsidRDefault="00E115D8">
            <w:pPr>
              <w:widowControl/>
              <w:jc w:val="center"/>
              <w:textAlignment w:val="center"/>
              <w:rPr>
                <w:rFonts w:ascii="宋体" w:hAnsi="宋体"/>
                <w:color w:val="000000"/>
                <w:kern w:val="0"/>
                <w:sz w:val="28"/>
                <w:szCs w:val="28"/>
              </w:rPr>
            </w:pPr>
            <w:r>
              <w:rPr>
                <w:rFonts w:ascii="宋体" w:hAnsi="宋体" w:hint="eastAsia"/>
                <w:color w:val="000000"/>
                <w:kern w:val="0"/>
                <w:sz w:val="28"/>
                <w:szCs w:val="28"/>
              </w:rPr>
              <w:t>2个</w:t>
            </w:r>
          </w:p>
        </w:tc>
        <w:tc>
          <w:tcPr>
            <w:tcW w:w="780" w:type="dxa"/>
          </w:tcPr>
          <w:p w:rsidR="00E115D8" w:rsidRDefault="00E115D8" w:rsidP="006133A5">
            <w:pPr>
              <w:spacing w:line="360" w:lineRule="auto"/>
              <w:jc w:val="center"/>
              <w:rPr>
                <w:rFonts w:ascii="宋体" w:hAnsi="宋体"/>
                <w:color w:val="000000"/>
                <w:kern w:val="0"/>
                <w:sz w:val="24"/>
                <w:szCs w:val="24"/>
              </w:rPr>
            </w:pPr>
          </w:p>
        </w:tc>
        <w:tc>
          <w:tcPr>
            <w:tcW w:w="825" w:type="dxa"/>
          </w:tcPr>
          <w:p w:rsidR="00E115D8" w:rsidRDefault="00E115D8" w:rsidP="006133A5">
            <w:pPr>
              <w:spacing w:line="360" w:lineRule="auto"/>
              <w:jc w:val="center"/>
              <w:rPr>
                <w:rFonts w:ascii="宋体" w:hAnsi="宋体"/>
                <w:color w:val="000000"/>
                <w:kern w:val="0"/>
                <w:sz w:val="24"/>
                <w:szCs w:val="24"/>
              </w:rPr>
            </w:pPr>
          </w:p>
        </w:tc>
        <w:tc>
          <w:tcPr>
            <w:tcW w:w="1163" w:type="dxa"/>
          </w:tcPr>
          <w:p w:rsidR="00E115D8" w:rsidRDefault="00E115D8" w:rsidP="006133A5">
            <w:pPr>
              <w:spacing w:line="360" w:lineRule="auto"/>
              <w:jc w:val="center"/>
              <w:rPr>
                <w:rFonts w:ascii="宋体" w:hAnsi="宋体"/>
                <w:color w:val="000000"/>
                <w:kern w:val="0"/>
                <w:sz w:val="24"/>
                <w:szCs w:val="24"/>
              </w:rPr>
            </w:pPr>
          </w:p>
        </w:tc>
      </w:tr>
      <w:tr w:rsidR="00E115D8" w:rsidTr="006133A5">
        <w:tc>
          <w:tcPr>
            <w:tcW w:w="1228" w:type="dxa"/>
            <w:vAlign w:val="center"/>
          </w:tcPr>
          <w:p w:rsidR="00E115D8" w:rsidRDefault="00E115D8" w:rsidP="006133A5">
            <w:pPr>
              <w:spacing w:line="360" w:lineRule="auto"/>
              <w:jc w:val="center"/>
              <w:rPr>
                <w:rFonts w:ascii="宋体" w:hAnsi="宋体"/>
                <w:color w:val="000000"/>
                <w:kern w:val="0"/>
                <w:sz w:val="24"/>
                <w:szCs w:val="24"/>
              </w:rPr>
            </w:pPr>
            <w:r>
              <w:rPr>
                <w:rFonts w:ascii="宋体" w:hAnsi="宋体" w:hint="eastAsia"/>
                <w:color w:val="000000"/>
                <w:kern w:val="0"/>
                <w:sz w:val="28"/>
              </w:rPr>
              <w:t>6</w:t>
            </w:r>
          </w:p>
        </w:tc>
        <w:tc>
          <w:tcPr>
            <w:tcW w:w="1276" w:type="dxa"/>
            <w:vAlign w:val="center"/>
          </w:tcPr>
          <w:p w:rsidR="00E115D8" w:rsidRDefault="00E115D8" w:rsidP="006133A5">
            <w:pPr>
              <w:spacing w:line="360" w:lineRule="auto"/>
              <w:jc w:val="center"/>
              <w:rPr>
                <w:rFonts w:ascii="宋体" w:hAnsi="宋体"/>
                <w:color w:val="000000"/>
                <w:kern w:val="0"/>
                <w:sz w:val="24"/>
                <w:szCs w:val="24"/>
              </w:rPr>
            </w:pPr>
            <w:r>
              <w:rPr>
                <w:rFonts w:ascii="宋体" w:hAnsi="宋体" w:hint="eastAsia"/>
                <w:color w:val="000000"/>
                <w:kern w:val="0"/>
                <w:sz w:val="24"/>
              </w:rPr>
              <w:t>储存卡</w:t>
            </w:r>
          </w:p>
        </w:tc>
        <w:tc>
          <w:tcPr>
            <w:tcW w:w="3827" w:type="dxa"/>
            <w:vAlign w:val="center"/>
          </w:tcPr>
          <w:p w:rsidR="00E115D8" w:rsidRDefault="00E115D8" w:rsidP="006133A5">
            <w:pPr>
              <w:spacing w:line="360" w:lineRule="auto"/>
              <w:jc w:val="center"/>
              <w:rPr>
                <w:rFonts w:ascii="宋体" w:hAnsi="宋体"/>
                <w:color w:val="000000"/>
                <w:kern w:val="0"/>
                <w:sz w:val="24"/>
                <w:szCs w:val="24"/>
              </w:rPr>
            </w:pPr>
            <w:r w:rsidRPr="0008175A">
              <w:rPr>
                <w:rFonts w:asciiTheme="minorEastAsia" w:hAnsiTheme="minorEastAsia" w:hint="eastAsia"/>
                <w:color w:val="000000"/>
                <w:kern w:val="0"/>
                <w:szCs w:val="21"/>
              </w:rPr>
              <w:t>128G储存卡</w:t>
            </w:r>
          </w:p>
        </w:tc>
        <w:tc>
          <w:tcPr>
            <w:tcW w:w="809" w:type="dxa"/>
            <w:vAlign w:val="center"/>
          </w:tcPr>
          <w:p w:rsidR="00E115D8" w:rsidRDefault="00E115D8">
            <w:pPr>
              <w:widowControl/>
              <w:jc w:val="center"/>
              <w:textAlignment w:val="center"/>
              <w:rPr>
                <w:rFonts w:ascii="宋体" w:hAnsi="宋体"/>
                <w:color w:val="000000"/>
                <w:kern w:val="0"/>
                <w:sz w:val="28"/>
                <w:szCs w:val="28"/>
              </w:rPr>
            </w:pPr>
            <w:r>
              <w:rPr>
                <w:rFonts w:ascii="宋体" w:hAnsi="宋体" w:hint="eastAsia"/>
                <w:color w:val="000000"/>
                <w:kern w:val="0"/>
                <w:sz w:val="28"/>
                <w:szCs w:val="28"/>
              </w:rPr>
              <w:t>4张</w:t>
            </w:r>
          </w:p>
        </w:tc>
        <w:tc>
          <w:tcPr>
            <w:tcW w:w="780" w:type="dxa"/>
          </w:tcPr>
          <w:p w:rsidR="00E115D8" w:rsidRDefault="00E115D8" w:rsidP="006133A5">
            <w:pPr>
              <w:spacing w:line="360" w:lineRule="auto"/>
              <w:jc w:val="center"/>
              <w:rPr>
                <w:rFonts w:ascii="宋体" w:hAnsi="宋体"/>
                <w:color w:val="000000"/>
                <w:kern w:val="0"/>
                <w:sz w:val="24"/>
                <w:szCs w:val="24"/>
              </w:rPr>
            </w:pPr>
          </w:p>
        </w:tc>
        <w:tc>
          <w:tcPr>
            <w:tcW w:w="825" w:type="dxa"/>
          </w:tcPr>
          <w:p w:rsidR="00E115D8" w:rsidRDefault="00E115D8" w:rsidP="006133A5">
            <w:pPr>
              <w:spacing w:line="360" w:lineRule="auto"/>
              <w:jc w:val="center"/>
              <w:rPr>
                <w:rFonts w:ascii="宋体" w:hAnsi="宋体"/>
                <w:color w:val="000000"/>
                <w:kern w:val="0"/>
                <w:sz w:val="24"/>
                <w:szCs w:val="24"/>
              </w:rPr>
            </w:pPr>
          </w:p>
        </w:tc>
        <w:tc>
          <w:tcPr>
            <w:tcW w:w="1163" w:type="dxa"/>
          </w:tcPr>
          <w:p w:rsidR="00E115D8" w:rsidRDefault="00E115D8" w:rsidP="006133A5">
            <w:pPr>
              <w:spacing w:line="360" w:lineRule="auto"/>
              <w:jc w:val="center"/>
              <w:rPr>
                <w:rFonts w:ascii="宋体" w:hAnsi="宋体"/>
                <w:color w:val="000000"/>
                <w:kern w:val="0"/>
                <w:sz w:val="24"/>
                <w:szCs w:val="24"/>
              </w:rPr>
            </w:pPr>
          </w:p>
        </w:tc>
      </w:tr>
      <w:tr w:rsidR="00E115D8" w:rsidTr="006133A5">
        <w:tc>
          <w:tcPr>
            <w:tcW w:w="1228" w:type="dxa"/>
            <w:vAlign w:val="center"/>
          </w:tcPr>
          <w:p w:rsidR="00E115D8" w:rsidRDefault="00E115D8" w:rsidP="006133A5">
            <w:pPr>
              <w:spacing w:line="360" w:lineRule="auto"/>
              <w:jc w:val="center"/>
              <w:rPr>
                <w:rFonts w:ascii="宋体" w:hAnsi="宋体"/>
                <w:color w:val="000000"/>
                <w:kern w:val="0"/>
                <w:sz w:val="24"/>
                <w:szCs w:val="24"/>
              </w:rPr>
            </w:pPr>
            <w:r w:rsidRPr="00C40D44">
              <w:rPr>
                <w:rFonts w:ascii="宋体" w:hAnsi="宋体" w:hint="eastAsia"/>
                <w:color w:val="000000"/>
                <w:kern w:val="0"/>
                <w:sz w:val="28"/>
              </w:rPr>
              <w:t>7</w:t>
            </w:r>
          </w:p>
        </w:tc>
        <w:tc>
          <w:tcPr>
            <w:tcW w:w="1276" w:type="dxa"/>
            <w:vAlign w:val="center"/>
          </w:tcPr>
          <w:p w:rsidR="00E115D8" w:rsidRDefault="00E115D8" w:rsidP="006133A5">
            <w:pPr>
              <w:spacing w:line="360" w:lineRule="auto"/>
              <w:jc w:val="center"/>
              <w:rPr>
                <w:rFonts w:ascii="宋体" w:hAnsi="宋体"/>
                <w:color w:val="000000"/>
                <w:kern w:val="0"/>
                <w:sz w:val="24"/>
                <w:szCs w:val="24"/>
              </w:rPr>
            </w:pPr>
            <w:r>
              <w:rPr>
                <w:rFonts w:ascii="宋体" w:hAnsi="宋体" w:hint="eastAsia"/>
                <w:color w:val="000000"/>
                <w:kern w:val="0"/>
                <w:sz w:val="24"/>
              </w:rPr>
              <w:t>摄像机肩带</w:t>
            </w:r>
          </w:p>
        </w:tc>
        <w:tc>
          <w:tcPr>
            <w:tcW w:w="3827" w:type="dxa"/>
            <w:vAlign w:val="center"/>
          </w:tcPr>
          <w:p w:rsidR="00E115D8" w:rsidRDefault="00E115D8" w:rsidP="006133A5">
            <w:pPr>
              <w:spacing w:line="360" w:lineRule="auto"/>
              <w:jc w:val="center"/>
              <w:rPr>
                <w:rFonts w:ascii="宋体" w:hAnsi="宋体"/>
                <w:color w:val="000000"/>
                <w:kern w:val="0"/>
                <w:sz w:val="24"/>
                <w:szCs w:val="24"/>
              </w:rPr>
            </w:pPr>
            <w:r w:rsidRPr="0008175A">
              <w:rPr>
                <w:rFonts w:asciiTheme="minorEastAsia" w:hAnsiTheme="minorEastAsia" w:hint="eastAsia"/>
                <w:color w:val="000000"/>
                <w:kern w:val="0"/>
                <w:szCs w:val="21"/>
              </w:rPr>
              <w:t>摄像机专用</w:t>
            </w:r>
          </w:p>
        </w:tc>
        <w:tc>
          <w:tcPr>
            <w:tcW w:w="809" w:type="dxa"/>
            <w:vAlign w:val="center"/>
          </w:tcPr>
          <w:p w:rsidR="00E115D8" w:rsidRDefault="00E115D8">
            <w:pPr>
              <w:widowControl/>
              <w:jc w:val="center"/>
              <w:textAlignment w:val="center"/>
              <w:rPr>
                <w:rFonts w:ascii="宋体" w:hAnsi="宋体"/>
                <w:color w:val="000000"/>
                <w:kern w:val="0"/>
                <w:sz w:val="28"/>
                <w:szCs w:val="28"/>
              </w:rPr>
            </w:pPr>
            <w:r>
              <w:rPr>
                <w:rFonts w:ascii="宋体" w:hAnsi="宋体" w:hint="eastAsia"/>
                <w:color w:val="000000"/>
                <w:kern w:val="0"/>
                <w:sz w:val="28"/>
                <w:szCs w:val="28"/>
              </w:rPr>
              <w:t>2个</w:t>
            </w:r>
          </w:p>
        </w:tc>
        <w:tc>
          <w:tcPr>
            <w:tcW w:w="780" w:type="dxa"/>
          </w:tcPr>
          <w:p w:rsidR="00E115D8" w:rsidRDefault="00E115D8" w:rsidP="006133A5">
            <w:pPr>
              <w:spacing w:line="360" w:lineRule="auto"/>
              <w:jc w:val="center"/>
              <w:rPr>
                <w:rFonts w:ascii="宋体" w:hAnsi="宋体"/>
                <w:color w:val="000000"/>
                <w:kern w:val="0"/>
                <w:sz w:val="24"/>
                <w:szCs w:val="24"/>
              </w:rPr>
            </w:pPr>
          </w:p>
        </w:tc>
        <w:tc>
          <w:tcPr>
            <w:tcW w:w="825" w:type="dxa"/>
          </w:tcPr>
          <w:p w:rsidR="00E115D8" w:rsidRDefault="00E115D8" w:rsidP="006133A5">
            <w:pPr>
              <w:spacing w:line="360" w:lineRule="auto"/>
              <w:jc w:val="center"/>
              <w:rPr>
                <w:rFonts w:ascii="宋体" w:hAnsi="宋体"/>
                <w:color w:val="000000"/>
                <w:kern w:val="0"/>
                <w:sz w:val="24"/>
                <w:szCs w:val="24"/>
              </w:rPr>
            </w:pPr>
          </w:p>
        </w:tc>
        <w:tc>
          <w:tcPr>
            <w:tcW w:w="1163" w:type="dxa"/>
          </w:tcPr>
          <w:p w:rsidR="00E115D8" w:rsidRDefault="00E115D8" w:rsidP="006133A5">
            <w:pPr>
              <w:spacing w:line="360" w:lineRule="auto"/>
              <w:jc w:val="center"/>
              <w:rPr>
                <w:rFonts w:ascii="宋体" w:hAnsi="宋体"/>
                <w:color w:val="000000"/>
                <w:kern w:val="0"/>
                <w:sz w:val="24"/>
                <w:szCs w:val="24"/>
              </w:rPr>
            </w:pPr>
          </w:p>
        </w:tc>
      </w:tr>
      <w:tr w:rsidR="00E115D8" w:rsidTr="006133A5">
        <w:tc>
          <w:tcPr>
            <w:tcW w:w="1228" w:type="dxa"/>
            <w:vAlign w:val="center"/>
          </w:tcPr>
          <w:p w:rsidR="00E115D8" w:rsidRDefault="00E115D8" w:rsidP="006133A5">
            <w:pPr>
              <w:spacing w:line="360" w:lineRule="auto"/>
              <w:jc w:val="center"/>
              <w:rPr>
                <w:rFonts w:ascii="宋体" w:hAnsi="宋体"/>
                <w:color w:val="000000"/>
                <w:kern w:val="0"/>
                <w:sz w:val="24"/>
                <w:szCs w:val="24"/>
              </w:rPr>
            </w:pPr>
            <w:r>
              <w:rPr>
                <w:rFonts w:ascii="宋体" w:hAnsi="宋体" w:hint="eastAsia"/>
                <w:color w:val="000000"/>
                <w:kern w:val="0"/>
                <w:sz w:val="28"/>
              </w:rPr>
              <w:t>8</w:t>
            </w:r>
          </w:p>
        </w:tc>
        <w:tc>
          <w:tcPr>
            <w:tcW w:w="1276" w:type="dxa"/>
            <w:vAlign w:val="center"/>
          </w:tcPr>
          <w:p w:rsidR="00E115D8" w:rsidRDefault="00E115D8" w:rsidP="006133A5">
            <w:pPr>
              <w:spacing w:line="360" w:lineRule="auto"/>
              <w:jc w:val="center"/>
              <w:rPr>
                <w:rFonts w:ascii="宋体" w:hAnsi="宋体"/>
                <w:color w:val="000000"/>
                <w:kern w:val="0"/>
                <w:sz w:val="24"/>
                <w:szCs w:val="24"/>
              </w:rPr>
            </w:pPr>
            <w:r>
              <w:rPr>
                <w:rFonts w:ascii="宋体" w:hAnsi="宋体" w:hint="eastAsia"/>
                <w:color w:val="000000"/>
                <w:kern w:val="0"/>
                <w:sz w:val="24"/>
              </w:rPr>
              <w:t>音频线</w:t>
            </w:r>
          </w:p>
        </w:tc>
        <w:tc>
          <w:tcPr>
            <w:tcW w:w="3827" w:type="dxa"/>
            <w:vAlign w:val="center"/>
          </w:tcPr>
          <w:p w:rsidR="00E115D8" w:rsidRDefault="00E115D8" w:rsidP="006133A5">
            <w:pPr>
              <w:spacing w:line="360" w:lineRule="auto"/>
              <w:jc w:val="center"/>
              <w:rPr>
                <w:rFonts w:ascii="宋体" w:hAnsi="宋体"/>
                <w:color w:val="000000"/>
                <w:kern w:val="0"/>
                <w:sz w:val="24"/>
                <w:szCs w:val="24"/>
              </w:rPr>
            </w:pPr>
            <w:r w:rsidRPr="0008175A">
              <w:rPr>
                <w:rFonts w:asciiTheme="minorEastAsia" w:hAnsiTheme="minorEastAsia" w:hint="eastAsia"/>
                <w:color w:val="000000"/>
                <w:kern w:val="0"/>
                <w:szCs w:val="21"/>
              </w:rPr>
              <w:t>40米</w:t>
            </w:r>
            <w:r>
              <w:rPr>
                <w:rFonts w:asciiTheme="minorEastAsia" w:hAnsiTheme="minorEastAsia" w:hint="eastAsia"/>
                <w:color w:val="000000"/>
                <w:kern w:val="0"/>
                <w:szCs w:val="21"/>
              </w:rPr>
              <w:t>长，音响专用线材，双卡侬头，一公一母。</w:t>
            </w:r>
          </w:p>
        </w:tc>
        <w:tc>
          <w:tcPr>
            <w:tcW w:w="809" w:type="dxa"/>
            <w:vAlign w:val="center"/>
          </w:tcPr>
          <w:p w:rsidR="00E115D8" w:rsidRDefault="00E115D8">
            <w:pPr>
              <w:widowControl/>
              <w:jc w:val="center"/>
              <w:textAlignment w:val="center"/>
              <w:rPr>
                <w:sz w:val="28"/>
                <w:szCs w:val="28"/>
              </w:rPr>
            </w:pPr>
            <w:r>
              <w:rPr>
                <w:rFonts w:ascii="宋体" w:hAnsi="宋体" w:hint="eastAsia"/>
                <w:color w:val="000000"/>
                <w:kern w:val="0"/>
                <w:sz w:val="28"/>
                <w:szCs w:val="28"/>
              </w:rPr>
              <w:t>2根</w:t>
            </w:r>
          </w:p>
        </w:tc>
        <w:tc>
          <w:tcPr>
            <w:tcW w:w="780" w:type="dxa"/>
          </w:tcPr>
          <w:p w:rsidR="00E115D8" w:rsidRDefault="00E115D8" w:rsidP="006133A5">
            <w:pPr>
              <w:spacing w:line="360" w:lineRule="auto"/>
              <w:jc w:val="center"/>
              <w:rPr>
                <w:rFonts w:ascii="宋体" w:hAnsi="宋体"/>
                <w:color w:val="000000"/>
                <w:kern w:val="0"/>
                <w:sz w:val="24"/>
                <w:szCs w:val="24"/>
              </w:rPr>
            </w:pPr>
          </w:p>
        </w:tc>
        <w:tc>
          <w:tcPr>
            <w:tcW w:w="825" w:type="dxa"/>
          </w:tcPr>
          <w:p w:rsidR="00E115D8" w:rsidRDefault="00E115D8" w:rsidP="006133A5">
            <w:pPr>
              <w:spacing w:line="360" w:lineRule="auto"/>
              <w:jc w:val="center"/>
              <w:rPr>
                <w:rFonts w:ascii="宋体" w:hAnsi="宋体"/>
                <w:color w:val="000000"/>
                <w:kern w:val="0"/>
                <w:sz w:val="24"/>
                <w:szCs w:val="24"/>
              </w:rPr>
            </w:pPr>
          </w:p>
        </w:tc>
        <w:tc>
          <w:tcPr>
            <w:tcW w:w="1163" w:type="dxa"/>
          </w:tcPr>
          <w:p w:rsidR="00E115D8" w:rsidRDefault="00E115D8" w:rsidP="006133A5">
            <w:pPr>
              <w:spacing w:line="360" w:lineRule="auto"/>
              <w:jc w:val="center"/>
              <w:rPr>
                <w:rFonts w:ascii="宋体" w:hAnsi="宋体"/>
                <w:color w:val="000000"/>
                <w:kern w:val="0"/>
                <w:sz w:val="24"/>
                <w:szCs w:val="24"/>
              </w:rPr>
            </w:pPr>
          </w:p>
        </w:tc>
      </w:tr>
      <w:tr w:rsidR="00E115D8" w:rsidTr="006133A5">
        <w:tc>
          <w:tcPr>
            <w:tcW w:w="1228" w:type="dxa"/>
            <w:vAlign w:val="center"/>
          </w:tcPr>
          <w:p w:rsidR="00E115D8" w:rsidRDefault="00E115D8" w:rsidP="006133A5">
            <w:pPr>
              <w:spacing w:line="360" w:lineRule="auto"/>
              <w:jc w:val="center"/>
              <w:rPr>
                <w:rFonts w:ascii="宋体" w:hAnsi="宋体"/>
                <w:color w:val="000000"/>
                <w:kern w:val="0"/>
                <w:sz w:val="24"/>
                <w:szCs w:val="24"/>
              </w:rPr>
            </w:pPr>
            <w:r>
              <w:rPr>
                <w:rFonts w:ascii="宋体" w:hAnsi="宋体" w:hint="eastAsia"/>
                <w:color w:val="000000"/>
                <w:kern w:val="0"/>
                <w:sz w:val="28"/>
              </w:rPr>
              <w:t>9</w:t>
            </w:r>
          </w:p>
        </w:tc>
        <w:tc>
          <w:tcPr>
            <w:tcW w:w="1276" w:type="dxa"/>
            <w:vAlign w:val="center"/>
          </w:tcPr>
          <w:p w:rsidR="00E115D8" w:rsidRDefault="00E115D8" w:rsidP="006133A5">
            <w:pPr>
              <w:spacing w:line="360" w:lineRule="auto"/>
              <w:jc w:val="center"/>
              <w:rPr>
                <w:rFonts w:ascii="宋体" w:hAnsi="宋体"/>
                <w:color w:val="000000"/>
                <w:kern w:val="0"/>
                <w:sz w:val="24"/>
                <w:szCs w:val="24"/>
              </w:rPr>
            </w:pPr>
            <w:r>
              <w:rPr>
                <w:rFonts w:ascii="宋体" w:hAnsi="宋体" w:hint="eastAsia"/>
                <w:color w:val="000000"/>
                <w:kern w:val="0"/>
                <w:sz w:val="24"/>
              </w:rPr>
              <w:t>HDMI光纤线</w:t>
            </w:r>
          </w:p>
        </w:tc>
        <w:tc>
          <w:tcPr>
            <w:tcW w:w="3827" w:type="dxa"/>
            <w:vAlign w:val="center"/>
          </w:tcPr>
          <w:p w:rsidR="00E115D8" w:rsidRDefault="00E115D8" w:rsidP="006133A5">
            <w:pPr>
              <w:spacing w:line="360" w:lineRule="auto"/>
              <w:jc w:val="center"/>
              <w:rPr>
                <w:rFonts w:ascii="宋体" w:hAnsi="宋体"/>
                <w:color w:val="000000"/>
                <w:kern w:val="0"/>
                <w:sz w:val="24"/>
                <w:szCs w:val="24"/>
              </w:rPr>
            </w:pPr>
            <w:r w:rsidRPr="0008175A">
              <w:rPr>
                <w:rFonts w:asciiTheme="minorEastAsia" w:hAnsiTheme="minorEastAsia" w:hint="eastAsia"/>
                <w:color w:val="000000"/>
                <w:kern w:val="0"/>
                <w:szCs w:val="21"/>
              </w:rPr>
              <w:t>40米</w:t>
            </w:r>
            <w:r w:rsidRPr="00660A11">
              <w:rPr>
                <w:rFonts w:asciiTheme="minorEastAsia" w:hAnsiTheme="minorEastAsia" w:hint="eastAsia"/>
                <w:color w:val="000000"/>
                <w:kern w:val="0"/>
                <w:szCs w:val="21"/>
              </w:rPr>
              <w:t>光纤</w:t>
            </w:r>
            <w:r>
              <w:rPr>
                <w:rFonts w:asciiTheme="minorEastAsia" w:hAnsiTheme="minorEastAsia" w:hint="eastAsia"/>
                <w:color w:val="000000"/>
                <w:kern w:val="0"/>
                <w:szCs w:val="21"/>
              </w:rPr>
              <w:t>线，双HDMI接口，配HDMI转DP接口</w:t>
            </w:r>
          </w:p>
        </w:tc>
        <w:tc>
          <w:tcPr>
            <w:tcW w:w="809" w:type="dxa"/>
            <w:vAlign w:val="center"/>
          </w:tcPr>
          <w:p w:rsidR="00E115D8" w:rsidRDefault="00E115D8">
            <w:pPr>
              <w:widowControl/>
              <w:jc w:val="center"/>
              <w:textAlignment w:val="center"/>
              <w:rPr>
                <w:sz w:val="28"/>
                <w:szCs w:val="28"/>
              </w:rPr>
            </w:pPr>
            <w:r>
              <w:rPr>
                <w:sz w:val="28"/>
                <w:szCs w:val="28"/>
              </w:rPr>
              <w:t>3</w:t>
            </w:r>
            <w:r>
              <w:rPr>
                <w:rFonts w:hint="eastAsia"/>
                <w:sz w:val="28"/>
                <w:szCs w:val="28"/>
              </w:rPr>
              <w:t>根</w:t>
            </w:r>
          </w:p>
        </w:tc>
        <w:tc>
          <w:tcPr>
            <w:tcW w:w="780" w:type="dxa"/>
          </w:tcPr>
          <w:p w:rsidR="00E115D8" w:rsidRDefault="00E115D8" w:rsidP="006133A5">
            <w:pPr>
              <w:spacing w:line="360" w:lineRule="auto"/>
              <w:jc w:val="center"/>
              <w:rPr>
                <w:rFonts w:ascii="宋体" w:hAnsi="宋体"/>
                <w:color w:val="000000"/>
                <w:kern w:val="0"/>
                <w:sz w:val="24"/>
                <w:szCs w:val="24"/>
              </w:rPr>
            </w:pPr>
          </w:p>
        </w:tc>
        <w:tc>
          <w:tcPr>
            <w:tcW w:w="825" w:type="dxa"/>
          </w:tcPr>
          <w:p w:rsidR="00E115D8" w:rsidRDefault="00E115D8" w:rsidP="006133A5">
            <w:pPr>
              <w:spacing w:line="360" w:lineRule="auto"/>
              <w:jc w:val="center"/>
              <w:rPr>
                <w:rFonts w:ascii="宋体" w:hAnsi="宋体"/>
                <w:color w:val="000000"/>
                <w:kern w:val="0"/>
                <w:sz w:val="24"/>
                <w:szCs w:val="24"/>
              </w:rPr>
            </w:pPr>
          </w:p>
        </w:tc>
        <w:tc>
          <w:tcPr>
            <w:tcW w:w="1163" w:type="dxa"/>
          </w:tcPr>
          <w:p w:rsidR="00E115D8" w:rsidRDefault="00E115D8" w:rsidP="006133A5">
            <w:pPr>
              <w:spacing w:line="360" w:lineRule="auto"/>
              <w:jc w:val="center"/>
              <w:rPr>
                <w:rFonts w:ascii="宋体" w:hAnsi="宋体"/>
                <w:color w:val="000000"/>
                <w:kern w:val="0"/>
                <w:sz w:val="24"/>
                <w:szCs w:val="24"/>
              </w:rPr>
            </w:pPr>
          </w:p>
        </w:tc>
      </w:tr>
      <w:tr w:rsidR="00E115D8" w:rsidTr="006133A5">
        <w:tc>
          <w:tcPr>
            <w:tcW w:w="1228" w:type="dxa"/>
            <w:vAlign w:val="center"/>
          </w:tcPr>
          <w:p w:rsidR="00E115D8" w:rsidRDefault="00E115D8" w:rsidP="006133A5">
            <w:pPr>
              <w:spacing w:line="360" w:lineRule="auto"/>
              <w:jc w:val="center"/>
              <w:rPr>
                <w:rFonts w:ascii="宋体" w:hAnsi="宋体"/>
                <w:color w:val="000000"/>
                <w:kern w:val="0"/>
                <w:sz w:val="24"/>
                <w:szCs w:val="24"/>
              </w:rPr>
            </w:pPr>
            <w:r>
              <w:rPr>
                <w:rFonts w:ascii="宋体" w:hAnsi="宋体" w:hint="eastAsia"/>
                <w:color w:val="000000"/>
                <w:kern w:val="0"/>
                <w:sz w:val="28"/>
              </w:rPr>
              <w:t>10</w:t>
            </w:r>
          </w:p>
        </w:tc>
        <w:tc>
          <w:tcPr>
            <w:tcW w:w="1276" w:type="dxa"/>
            <w:vAlign w:val="center"/>
          </w:tcPr>
          <w:p w:rsidR="00E115D8" w:rsidRDefault="00E115D8" w:rsidP="006133A5">
            <w:pPr>
              <w:spacing w:line="360" w:lineRule="auto"/>
              <w:jc w:val="center"/>
              <w:rPr>
                <w:rFonts w:ascii="宋体" w:hAnsi="宋体"/>
                <w:color w:val="000000"/>
                <w:kern w:val="0"/>
                <w:sz w:val="24"/>
                <w:szCs w:val="24"/>
              </w:rPr>
            </w:pPr>
            <w:r>
              <w:rPr>
                <w:rFonts w:ascii="宋体" w:hAnsi="宋体" w:hint="eastAsia"/>
                <w:color w:val="000000"/>
                <w:kern w:val="0"/>
                <w:sz w:val="24"/>
              </w:rPr>
              <w:t>补光灯支架</w:t>
            </w:r>
          </w:p>
        </w:tc>
        <w:tc>
          <w:tcPr>
            <w:tcW w:w="3827" w:type="dxa"/>
            <w:vAlign w:val="center"/>
          </w:tcPr>
          <w:p w:rsidR="00E115D8" w:rsidRDefault="00E115D8" w:rsidP="006133A5">
            <w:pPr>
              <w:spacing w:line="360" w:lineRule="auto"/>
              <w:jc w:val="center"/>
              <w:rPr>
                <w:rFonts w:ascii="宋体" w:hAnsi="宋体"/>
                <w:color w:val="000000"/>
                <w:kern w:val="0"/>
                <w:sz w:val="24"/>
                <w:szCs w:val="24"/>
              </w:rPr>
            </w:pPr>
            <w:r w:rsidRPr="000365FB">
              <w:rPr>
                <w:rFonts w:asciiTheme="minorEastAsia" w:hAnsiTheme="minorEastAsia" w:hint="eastAsia"/>
                <w:color w:val="000000"/>
                <w:kern w:val="0"/>
                <w:szCs w:val="21"/>
              </w:rPr>
              <w:t>可以折叠到59厘米，便于随身携带的灯架。其设计特点即使在不平的地面上，也可自由伸缩底座，轻松应对环境的高度，保持平衡。由高品质铝合金材料加工而成，特殊表面处理</w:t>
            </w:r>
          </w:p>
        </w:tc>
        <w:tc>
          <w:tcPr>
            <w:tcW w:w="809" w:type="dxa"/>
            <w:vAlign w:val="center"/>
          </w:tcPr>
          <w:p w:rsidR="00E115D8" w:rsidRDefault="00E115D8">
            <w:pPr>
              <w:widowControl/>
              <w:jc w:val="center"/>
              <w:textAlignment w:val="center"/>
              <w:rPr>
                <w:sz w:val="28"/>
                <w:szCs w:val="28"/>
              </w:rPr>
            </w:pPr>
            <w:r>
              <w:rPr>
                <w:rFonts w:ascii="宋体" w:hAnsi="宋体" w:hint="eastAsia"/>
                <w:color w:val="000000"/>
                <w:kern w:val="0"/>
                <w:sz w:val="28"/>
                <w:szCs w:val="28"/>
              </w:rPr>
              <w:t>5个</w:t>
            </w:r>
          </w:p>
        </w:tc>
        <w:tc>
          <w:tcPr>
            <w:tcW w:w="780" w:type="dxa"/>
          </w:tcPr>
          <w:p w:rsidR="00E115D8" w:rsidRDefault="00E115D8" w:rsidP="006133A5">
            <w:pPr>
              <w:spacing w:line="360" w:lineRule="auto"/>
              <w:jc w:val="center"/>
              <w:rPr>
                <w:rFonts w:ascii="宋体" w:hAnsi="宋体"/>
                <w:color w:val="000000"/>
                <w:kern w:val="0"/>
                <w:sz w:val="24"/>
                <w:szCs w:val="24"/>
              </w:rPr>
            </w:pPr>
          </w:p>
        </w:tc>
        <w:tc>
          <w:tcPr>
            <w:tcW w:w="825" w:type="dxa"/>
          </w:tcPr>
          <w:p w:rsidR="00E115D8" w:rsidRDefault="00E115D8" w:rsidP="006133A5">
            <w:pPr>
              <w:spacing w:line="360" w:lineRule="auto"/>
              <w:jc w:val="center"/>
              <w:rPr>
                <w:rFonts w:ascii="宋体" w:hAnsi="宋体"/>
                <w:color w:val="000000"/>
                <w:kern w:val="0"/>
                <w:sz w:val="24"/>
                <w:szCs w:val="24"/>
              </w:rPr>
            </w:pPr>
          </w:p>
        </w:tc>
        <w:tc>
          <w:tcPr>
            <w:tcW w:w="1163" w:type="dxa"/>
          </w:tcPr>
          <w:p w:rsidR="00E115D8" w:rsidRDefault="00E115D8" w:rsidP="006133A5">
            <w:pPr>
              <w:spacing w:line="360" w:lineRule="auto"/>
              <w:jc w:val="center"/>
              <w:rPr>
                <w:rFonts w:ascii="宋体" w:hAnsi="宋体"/>
                <w:color w:val="000000"/>
                <w:kern w:val="0"/>
                <w:sz w:val="24"/>
                <w:szCs w:val="24"/>
              </w:rPr>
            </w:pPr>
          </w:p>
        </w:tc>
      </w:tr>
      <w:tr w:rsidR="00E115D8" w:rsidTr="006133A5">
        <w:tc>
          <w:tcPr>
            <w:tcW w:w="1228" w:type="dxa"/>
            <w:vAlign w:val="center"/>
          </w:tcPr>
          <w:p w:rsidR="00E115D8" w:rsidRDefault="00E115D8" w:rsidP="006133A5">
            <w:pPr>
              <w:spacing w:line="360" w:lineRule="auto"/>
              <w:jc w:val="center"/>
              <w:rPr>
                <w:rFonts w:ascii="宋体" w:hAnsi="宋体"/>
                <w:color w:val="000000"/>
                <w:kern w:val="0"/>
                <w:sz w:val="24"/>
                <w:szCs w:val="24"/>
              </w:rPr>
            </w:pPr>
            <w:r>
              <w:rPr>
                <w:rFonts w:ascii="宋体" w:hAnsi="宋体" w:hint="eastAsia"/>
                <w:color w:val="000000"/>
                <w:kern w:val="0"/>
                <w:sz w:val="28"/>
              </w:rPr>
              <w:t>11</w:t>
            </w:r>
          </w:p>
        </w:tc>
        <w:tc>
          <w:tcPr>
            <w:tcW w:w="1276" w:type="dxa"/>
            <w:vAlign w:val="center"/>
          </w:tcPr>
          <w:p w:rsidR="00E115D8" w:rsidRDefault="00E115D8" w:rsidP="006133A5">
            <w:pPr>
              <w:spacing w:line="360" w:lineRule="auto"/>
              <w:jc w:val="center"/>
              <w:rPr>
                <w:rFonts w:ascii="宋体" w:hAnsi="宋体"/>
                <w:color w:val="000000"/>
                <w:kern w:val="0"/>
                <w:sz w:val="24"/>
                <w:szCs w:val="24"/>
              </w:rPr>
            </w:pPr>
            <w:r>
              <w:rPr>
                <w:rFonts w:ascii="宋体" w:hAnsi="宋体" w:hint="eastAsia"/>
                <w:color w:val="000000"/>
                <w:kern w:val="0"/>
                <w:sz w:val="24"/>
              </w:rPr>
              <w:t>白板</w:t>
            </w:r>
          </w:p>
        </w:tc>
        <w:tc>
          <w:tcPr>
            <w:tcW w:w="3827" w:type="dxa"/>
            <w:vAlign w:val="center"/>
          </w:tcPr>
          <w:p w:rsidR="00E115D8" w:rsidRDefault="00E115D8" w:rsidP="006133A5">
            <w:pPr>
              <w:spacing w:line="360" w:lineRule="auto"/>
              <w:jc w:val="center"/>
              <w:rPr>
                <w:rFonts w:ascii="宋体" w:hAnsi="宋体"/>
                <w:color w:val="000000"/>
                <w:kern w:val="0"/>
                <w:sz w:val="24"/>
                <w:szCs w:val="24"/>
              </w:rPr>
            </w:pPr>
            <w:r>
              <w:rPr>
                <w:rFonts w:asciiTheme="minorEastAsia" w:hAnsiTheme="minorEastAsia" w:hint="eastAsia"/>
                <w:color w:val="000000"/>
                <w:kern w:val="0"/>
                <w:szCs w:val="21"/>
              </w:rPr>
              <w:t>尺寸：</w:t>
            </w:r>
            <w:r w:rsidRPr="0008175A">
              <w:rPr>
                <w:rFonts w:asciiTheme="minorEastAsia" w:hAnsiTheme="minorEastAsia" w:hint="eastAsia"/>
                <w:color w:val="000000"/>
                <w:kern w:val="0"/>
                <w:szCs w:val="21"/>
              </w:rPr>
              <w:t>180*120cm</w:t>
            </w:r>
            <w:r>
              <w:rPr>
                <w:rFonts w:asciiTheme="minorEastAsia" w:hAnsiTheme="minorEastAsia" w:hint="eastAsia"/>
                <w:color w:val="000000"/>
                <w:kern w:val="0"/>
                <w:szCs w:val="21"/>
              </w:rPr>
              <w:t>，</w:t>
            </w:r>
            <w:r w:rsidRPr="000365FB">
              <w:rPr>
                <w:rFonts w:asciiTheme="minorEastAsia" w:hAnsiTheme="minorEastAsia" w:hint="eastAsia"/>
                <w:color w:val="000000"/>
                <w:kern w:val="0"/>
                <w:szCs w:val="21"/>
              </w:rPr>
              <w:t>书写顺畅 易擦易写</w:t>
            </w:r>
            <w:r>
              <w:rPr>
                <w:rFonts w:asciiTheme="minorEastAsia" w:hAnsiTheme="minorEastAsia" w:hint="eastAsia"/>
                <w:color w:val="000000"/>
                <w:kern w:val="0"/>
                <w:szCs w:val="21"/>
              </w:rPr>
              <w:t>，</w:t>
            </w:r>
            <w:r w:rsidRPr="000365FB">
              <w:rPr>
                <w:rFonts w:asciiTheme="minorEastAsia" w:hAnsiTheme="minorEastAsia" w:hint="eastAsia"/>
                <w:color w:val="000000"/>
                <w:kern w:val="0"/>
                <w:szCs w:val="21"/>
              </w:rPr>
              <w:t xml:space="preserve">重型钢管 磁性面板 </w:t>
            </w:r>
          </w:p>
        </w:tc>
        <w:tc>
          <w:tcPr>
            <w:tcW w:w="809" w:type="dxa"/>
            <w:vAlign w:val="center"/>
          </w:tcPr>
          <w:p w:rsidR="00E115D8" w:rsidRDefault="00E115D8">
            <w:pPr>
              <w:widowControl/>
              <w:jc w:val="center"/>
              <w:textAlignment w:val="center"/>
              <w:rPr>
                <w:sz w:val="28"/>
                <w:szCs w:val="28"/>
              </w:rPr>
            </w:pPr>
            <w:r>
              <w:rPr>
                <w:rFonts w:ascii="宋体" w:hAnsi="宋体" w:hint="eastAsia"/>
                <w:color w:val="000000"/>
                <w:kern w:val="0"/>
                <w:sz w:val="28"/>
                <w:szCs w:val="28"/>
              </w:rPr>
              <w:t>1个</w:t>
            </w:r>
          </w:p>
        </w:tc>
        <w:tc>
          <w:tcPr>
            <w:tcW w:w="780" w:type="dxa"/>
          </w:tcPr>
          <w:p w:rsidR="00E115D8" w:rsidRDefault="00E115D8" w:rsidP="006133A5">
            <w:pPr>
              <w:spacing w:line="360" w:lineRule="auto"/>
              <w:jc w:val="center"/>
              <w:rPr>
                <w:rFonts w:ascii="宋体" w:hAnsi="宋体"/>
                <w:color w:val="000000"/>
                <w:kern w:val="0"/>
                <w:sz w:val="24"/>
                <w:szCs w:val="24"/>
              </w:rPr>
            </w:pPr>
          </w:p>
        </w:tc>
        <w:tc>
          <w:tcPr>
            <w:tcW w:w="825" w:type="dxa"/>
          </w:tcPr>
          <w:p w:rsidR="00E115D8" w:rsidRDefault="00E115D8" w:rsidP="006133A5">
            <w:pPr>
              <w:spacing w:line="360" w:lineRule="auto"/>
              <w:jc w:val="center"/>
              <w:rPr>
                <w:rFonts w:ascii="宋体" w:hAnsi="宋体"/>
                <w:color w:val="000000"/>
                <w:kern w:val="0"/>
                <w:sz w:val="24"/>
                <w:szCs w:val="24"/>
              </w:rPr>
            </w:pPr>
          </w:p>
        </w:tc>
        <w:tc>
          <w:tcPr>
            <w:tcW w:w="1163" w:type="dxa"/>
          </w:tcPr>
          <w:p w:rsidR="00E115D8" w:rsidRDefault="00E115D8" w:rsidP="006133A5">
            <w:pPr>
              <w:spacing w:line="360" w:lineRule="auto"/>
              <w:jc w:val="center"/>
              <w:rPr>
                <w:rFonts w:ascii="宋体" w:hAnsi="宋体"/>
                <w:color w:val="000000"/>
                <w:kern w:val="0"/>
                <w:sz w:val="24"/>
                <w:szCs w:val="24"/>
              </w:rPr>
            </w:pPr>
          </w:p>
        </w:tc>
      </w:tr>
      <w:tr w:rsidR="00E115D8" w:rsidTr="006133A5">
        <w:tc>
          <w:tcPr>
            <w:tcW w:w="1228" w:type="dxa"/>
            <w:vAlign w:val="center"/>
          </w:tcPr>
          <w:p w:rsidR="00E115D8" w:rsidRDefault="00E115D8" w:rsidP="006133A5">
            <w:pPr>
              <w:spacing w:line="360" w:lineRule="auto"/>
              <w:jc w:val="center"/>
              <w:rPr>
                <w:rFonts w:ascii="宋体" w:hAnsi="宋体"/>
                <w:color w:val="000000"/>
                <w:kern w:val="0"/>
                <w:sz w:val="24"/>
                <w:szCs w:val="24"/>
              </w:rPr>
            </w:pPr>
            <w:r>
              <w:rPr>
                <w:rFonts w:ascii="宋体" w:hAnsi="宋体" w:hint="eastAsia"/>
                <w:color w:val="000000"/>
                <w:kern w:val="0"/>
                <w:sz w:val="28"/>
              </w:rPr>
              <w:lastRenderedPageBreak/>
              <w:t>12</w:t>
            </w:r>
          </w:p>
        </w:tc>
        <w:tc>
          <w:tcPr>
            <w:tcW w:w="1276" w:type="dxa"/>
            <w:vAlign w:val="center"/>
          </w:tcPr>
          <w:p w:rsidR="00E115D8" w:rsidRDefault="00E115D8" w:rsidP="006133A5">
            <w:pPr>
              <w:spacing w:line="360" w:lineRule="auto"/>
              <w:jc w:val="center"/>
              <w:rPr>
                <w:rFonts w:ascii="宋体" w:hAnsi="宋体"/>
                <w:color w:val="000000"/>
                <w:kern w:val="0"/>
                <w:sz w:val="24"/>
                <w:szCs w:val="24"/>
              </w:rPr>
            </w:pPr>
            <w:r>
              <w:rPr>
                <w:rFonts w:ascii="宋体" w:hAnsi="宋体" w:hint="eastAsia"/>
                <w:color w:val="000000"/>
                <w:kern w:val="0"/>
                <w:sz w:val="24"/>
              </w:rPr>
              <w:t>白板</w:t>
            </w:r>
          </w:p>
        </w:tc>
        <w:tc>
          <w:tcPr>
            <w:tcW w:w="3827" w:type="dxa"/>
            <w:vAlign w:val="center"/>
          </w:tcPr>
          <w:p w:rsidR="00E115D8" w:rsidRDefault="00E115D8" w:rsidP="006133A5">
            <w:pPr>
              <w:spacing w:line="360" w:lineRule="auto"/>
              <w:jc w:val="center"/>
              <w:rPr>
                <w:rFonts w:ascii="宋体" w:hAnsi="宋体"/>
                <w:color w:val="000000"/>
                <w:kern w:val="0"/>
                <w:sz w:val="24"/>
                <w:szCs w:val="24"/>
              </w:rPr>
            </w:pPr>
            <w:r w:rsidRPr="000365FB">
              <w:rPr>
                <w:rFonts w:asciiTheme="minorEastAsia" w:hAnsiTheme="minorEastAsia" w:hint="eastAsia"/>
                <w:color w:val="000000"/>
                <w:kern w:val="0"/>
                <w:szCs w:val="21"/>
              </w:rPr>
              <w:t>尺寸：</w:t>
            </w:r>
            <w:r w:rsidRPr="000365FB">
              <w:rPr>
                <w:rFonts w:asciiTheme="minorEastAsia" w:hAnsiTheme="minorEastAsia"/>
                <w:color w:val="000000"/>
                <w:kern w:val="0"/>
                <w:szCs w:val="21"/>
              </w:rPr>
              <w:t>240*120cm</w:t>
            </w:r>
            <w:r w:rsidRPr="000365FB">
              <w:rPr>
                <w:rFonts w:asciiTheme="minorEastAsia" w:hAnsiTheme="minorEastAsia" w:hint="eastAsia"/>
                <w:color w:val="000000"/>
                <w:kern w:val="0"/>
                <w:szCs w:val="21"/>
              </w:rPr>
              <w:t>，书写顺畅 易擦易写，重型钢管 磁性面板</w:t>
            </w:r>
          </w:p>
        </w:tc>
        <w:tc>
          <w:tcPr>
            <w:tcW w:w="809" w:type="dxa"/>
            <w:vAlign w:val="center"/>
          </w:tcPr>
          <w:p w:rsidR="00E115D8" w:rsidRDefault="00E115D8">
            <w:pPr>
              <w:widowControl/>
              <w:jc w:val="center"/>
              <w:textAlignment w:val="center"/>
              <w:rPr>
                <w:sz w:val="28"/>
                <w:szCs w:val="28"/>
              </w:rPr>
            </w:pPr>
            <w:r>
              <w:rPr>
                <w:rFonts w:ascii="宋体" w:hAnsi="宋体" w:hint="eastAsia"/>
                <w:color w:val="000000"/>
                <w:kern w:val="0"/>
                <w:sz w:val="28"/>
                <w:szCs w:val="28"/>
              </w:rPr>
              <w:t>1个</w:t>
            </w:r>
          </w:p>
        </w:tc>
        <w:tc>
          <w:tcPr>
            <w:tcW w:w="780" w:type="dxa"/>
          </w:tcPr>
          <w:p w:rsidR="00E115D8" w:rsidRDefault="00E115D8" w:rsidP="006133A5">
            <w:pPr>
              <w:spacing w:line="360" w:lineRule="auto"/>
              <w:jc w:val="center"/>
              <w:rPr>
                <w:rFonts w:ascii="宋体" w:hAnsi="宋体"/>
                <w:color w:val="000000"/>
                <w:kern w:val="0"/>
                <w:sz w:val="24"/>
                <w:szCs w:val="24"/>
              </w:rPr>
            </w:pPr>
          </w:p>
        </w:tc>
        <w:tc>
          <w:tcPr>
            <w:tcW w:w="825" w:type="dxa"/>
          </w:tcPr>
          <w:p w:rsidR="00E115D8" w:rsidRDefault="00E115D8" w:rsidP="006133A5">
            <w:pPr>
              <w:spacing w:line="360" w:lineRule="auto"/>
              <w:jc w:val="center"/>
              <w:rPr>
                <w:rFonts w:ascii="宋体" w:hAnsi="宋体"/>
                <w:color w:val="000000"/>
                <w:kern w:val="0"/>
                <w:sz w:val="24"/>
                <w:szCs w:val="24"/>
              </w:rPr>
            </w:pPr>
          </w:p>
        </w:tc>
        <w:tc>
          <w:tcPr>
            <w:tcW w:w="1163" w:type="dxa"/>
          </w:tcPr>
          <w:p w:rsidR="00E115D8" w:rsidRDefault="00E115D8" w:rsidP="006133A5">
            <w:pPr>
              <w:spacing w:line="360" w:lineRule="auto"/>
              <w:jc w:val="center"/>
              <w:rPr>
                <w:rFonts w:ascii="宋体" w:hAnsi="宋体"/>
                <w:color w:val="000000"/>
                <w:kern w:val="0"/>
                <w:sz w:val="24"/>
                <w:szCs w:val="24"/>
              </w:rPr>
            </w:pPr>
          </w:p>
        </w:tc>
      </w:tr>
      <w:tr w:rsidR="00E115D8" w:rsidTr="006133A5">
        <w:tc>
          <w:tcPr>
            <w:tcW w:w="1228" w:type="dxa"/>
            <w:vAlign w:val="center"/>
          </w:tcPr>
          <w:p w:rsidR="00E115D8" w:rsidRDefault="00E115D8" w:rsidP="006133A5">
            <w:pPr>
              <w:spacing w:line="360" w:lineRule="auto"/>
              <w:jc w:val="center"/>
              <w:rPr>
                <w:rFonts w:ascii="宋体" w:hAnsi="宋体"/>
                <w:color w:val="000000"/>
                <w:kern w:val="0"/>
                <w:sz w:val="24"/>
                <w:szCs w:val="24"/>
              </w:rPr>
            </w:pPr>
            <w:r>
              <w:rPr>
                <w:rFonts w:ascii="宋体" w:hAnsi="宋体" w:hint="eastAsia"/>
                <w:color w:val="000000"/>
                <w:kern w:val="0"/>
                <w:sz w:val="24"/>
              </w:rPr>
              <w:t>13</w:t>
            </w:r>
          </w:p>
        </w:tc>
        <w:tc>
          <w:tcPr>
            <w:tcW w:w="1276" w:type="dxa"/>
            <w:vAlign w:val="center"/>
          </w:tcPr>
          <w:p w:rsidR="00E115D8" w:rsidRDefault="00E115D8" w:rsidP="006133A5">
            <w:pPr>
              <w:spacing w:line="360" w:lineRule="auto"/>
              <w:jc w:val="center"/>
              <w:rPr>
                <w:rFonts w:ascii="宋体" w:hAnsi="宋体"/>
                <w:color w:val="000000"/>
                <w:kern w:val="0"/>
                <w:sz w:val="24"/>
                <w:szCs w:val="24"/>
              </w:rPr>
            </w:pPr>
            <w:r>
              <w:rPr>
                <w:rFonts w:ascii="宋体" w:hAnsi="宋体" w:hint="eastAsia"/>
                <w:color w:val="000000"/>
                <w:kern w:val="0"/>
                <w:sz w:val="24"/>
              </w:rPr>
              <w:t>便携式工作站</w:t>
            </w:r>
          </w:p>
        </w:tc>
        <w:tc>
          <w:tcPr>
            <w:tcW w:w="3827" w:type="dxa"/>
            <w:vAlign w:val="center"/>
          </w:tcPr>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 xml:space="preserve">处理器：大于等于AMD Ryzen 9 5000系列 </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内存：大于等于32GB DDR4 3200MHz 内存；</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硬盘：大于等于1T PCIe-NVMe SSD固态</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显示屏：大于15.6英寸，100%SRGB色域，出厂色彩校正</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 xml:space="preserve">显卡：大于NVIDIA GeForce RTX3070,8GB GDDR6 </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 xml:space="preserve">定位设备：多点触摸板+指点杆  </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接口：2*USB 3.2接口、1个USB Type-C、1个雷电接口（兼容USB Type-C）、HDMI视频接口，RJ45， 麦克风&amp;耳机组合接口</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散热系统：双风扇，六热管，四出风口</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电池：内置4芯锂电池</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操作系统：预装Windows 10 Home Basic 64bit（64位家庭普通版）</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配无线鼠标+电脑包</w:t>
            </w:r>
          </w:p>
          <w:p w:rsidR="00E115D8" w:rsidRPr="0008175A" w:rsidRDefault="00E115D8" w:rsidP="006133A5">
            <w:pPr>
              <w:widowControl/>
              <w:jc w:val="left"/>
              <w:textAlignment w:val="top"/>
              <w:rPr>
                <w:rFonts w:asciiTheme="minorEastAsia" w:hAnsiTheme="minorEastAsia"/>
                <w:color w:val="000000"/>
                <w:kern w:val="0"/>
                <w:szCs w:val="21"/>
              </w:rPr>
            </w:pPr>
            <w:r w:rsidRPr="0008175A">
              <w:rPr>
                <w:rFonts w:asciiTheme="minorEastAsia" w:hAnsiTheme="minorEastAsia" w:hint="eastAsia"/>
                <w:color w:val="000000"/>
                <w:kern w:val="0"/>
                <w:szCs w:val="21"/>
              </w:rPr>
              <w:t>随机软件：提供同品牌正版中文版电脑优化软件，能够实时检测主机编号以及产品保修期等相关信息；能够实时清理计算机中的软件垃圾并加速。</w:t>
            </w:r>
          </w:p>
          <w:p w:rsidR="00E115D8" w:rsidRDefault="00E115D8" w:rsidP="006133A5">
            <w:pPr>
              <w:spacing w:line="360" w:lineRule="auto"/>
              <w:jc w:val="center"/>
              <w:rPr>
                <w:rFonts w:ascii="宋体" w:hAnsi="宋体"/>
                <w:color w:val="000000"/>
                <w:kern w:val="0"/>
                <w:sz w:val="24"/>
                <w:szCs w:val="24"/>
              </w:rPr>
            </w:pPr>
            <w:r w:rsidRPr="0008175A">
              <w:rPr>
                <w:rFonts w:asciiTheme="minorEastAsia" w:hAnsiTheme="minorEastAsia" w:hint="eastAsia"/>
                <w:color w:val="000000"/>
                <w:kern w:val="0"/>
                <w:szCs w:val="21"/>
              </w:rPr>
              <w:t>供货时提供针对此项目的加盖制造厂商公章原厂上门售后服务承诺函。</w:t>
            </w:r>
          </w:p>
        </w:tc>
        <w:tc>
          <w:tcPr>
            <w:tcW w:w="809" w:type="dxa"/>
            <w:vAlign w:val="center"/>
          </w:tcPr>
          <w:p w:rsidR="00E115D8" w:rsidRDefault="00E115D8">
            <w:pPr>
              <w:widowControl/>
              <w:jc w:val="center"/>
              <w:textAlignment w:val="center"/>
              <w:rPr>
                <w:rFonts w:ascii="宋体" w:hAnsi="宋体"/>
                <w:color w:val="000000"/>
                <w:kern w:val="0"/>
                <w:sz w:val="28"/>
                <w:szCs w:val="28"/>
              </w:rPr>
            </w:pPr>
            <w:r>
              <w:rPr>
                <w:rFonts w:ascii="宋体" w:hAnsi="宋体" w:hint="eastAsia"/>
                <w:color w:val="000000"/>
                <w:kern w:val="0"/>
                <w:sz w:val="28"/>
                <w:szCs w:val="28"/>
              </w:rPr>
              <w:t>2台</w:t>
            </w:r>
          </w:p>
        </w:tc>
        <w:tc>
          <w:tcPr>
            <w:tcW w:w="780" w:type="dxa"/>
          </w:tcPr>
          <w:p w:rsidR="00E115D8" w:rsidRDefault="00E115D8" w:rsidP="006133A5">
            <w:pPr>
              <w:spacing w:line="360" w:lineRule="auto"/>
              <w:jc w:val="center"/>
              <w:rPr>
                <w:rFonts w:ascii="宋体" w:hAnsi="宋体"/>
                <w:color w:val="000000"/>
                <w:kern w:val="0"/>
                <w:sz w:val="24"/>
                <w:szCs w:val="24"/>
              </w:rPr>
            </w:pPr>
          </w:p>
        </w:tc>
        <w:tc>
          <w:tcPr>
            <w:tcW w:w="825" w:type="dxa"/>
          </w:tcPr>
          <w:p w:rsidR="00E115D8" w:rsidRDefault="00E115D8" w:rsidP="006133A5">
            <w:pPr>
              <w:spacing w:line="360" w:lineRule="auto"/>
              <w:jc w:val="center"/>
              <w:rPr>
                <w:rFonts w:ascii="宋体" w:hAnsi="宋体"/>
                <w:color w:val="000000"/>
                <w:kern w:val="0"/>
                <w:sz w:val="24"/>
                <w:szCs w:val="24"/>
              </w:rPr>
            </w:pPr>
          </w:p>
        </w:tc>
        <w:tc>
          <w:tcPr>
            <w:tcW w:w="1163" w:type="dxa"/>
          </w:tcPr>
          <w:p w:rsidR="00E115D8" w:rsidRDefault="00E115D8" w:rsidP="006133A5">
            <w:pPr>
              <w:spacing w:line="360" w:lineRule="auto"/>
              <w:jc w:val="center"/>
              <w:rPr>
                <w:rFonts w:ascii="宋体" w:hAnsi="宋体"/>
                <w:color w:val="000000"/>
                <w:kern w:val="0"/>
                <w:sz w:val="24"/>
                <w:szCs w:val="24"/>
              </w:rPr>
            </w:pPr>
          </w:p>
        </w:tc>
      </w:tr>
    </w:tbl>
    <w:p w:rsidR="000F0AC5" w:rsidRDefault="000F0AC5">
      <w:pPr>
        <w:spacing w:line="360" w:lineRule="auto"/>
        <w:rPr>
          <w:rFonts w:ascii="宋体" w:hAnsi="宋体"/>
          <w:color w:val="000000"/>
          <w:kern w:val="0"/>
          <w:sz w:val="24"/>
          <w:szCs w:val="24"/>
        </w:rPr>
      </w:pPr>
    </w:p>
    <w:p w:rsidR="000F0AC5" w:rsidRDefault="004A7B18">
      <w:pPr>
        <w:spacing w:line="360" w:lineRule="auto"/>
        <w:rPr>
          <w:rFonts w:ascii="宋体" w:hAnsi="宋体"/>
          <w:color w:val="000000"/>
          <w:kern w:val="0"/>
          <w:sz w:val="24"/>
          <w:szCs w:val="24"/>
          <w:u w:val="single"/>
        </w:rPr>
      </w:pPr>
      <w:r>
        <w:rPr>
          <w:rFonts w:ascii="宋体" w:hAnsi="宋体" w:hint="eastAsia"/>
          <w:color w:val="000000"/>
          <w:kern w:val="0"/>
          <w:sz w:val="24"/>
          <w:szCs w:val="24"/>
        </w:rPr>
        <w:t>供应商名称（盖章）：</w:t>
      </w:r>
      <w:r>
        <w:rPr>
          <w:rFonts w:ascii="宋体" w:hAnsi="宋体" w:hint="eastAsia"/>
          <w:color w:val="000000"/>
          <w:kern w:val="0"/>
          <w:sz w:val="24"/>
          <w:szCs w:val="24"/>
          <w:u w:val="single"/>
        </w:rPr>
        <w:t xml:space="preserve">                            </w:t>
      </w:r>
    </w:p>
    <w:p w:rsidR="000F0AC5" w:rsidRDefault="000F0AC5">
      <w:pPr>
        <w:rPr>
          <w:rFonts w:ascii="宋体" w:hAnsi="宋体"/>
          <w:color w:val="000000"/>
          <w:sz w:val="24"/>
          <w:szCs w:val="24"/>
        </w:rPr>
      </w:pPr>
    </w:p>
    <w:p w:rsidR="000F0AC5" w:rsidRDefault="004A7B18" w:rsidP="00613F48">
      <w:r>
        <w:rPr>
          <w:rFonts w:ascii="宋体" w:hAnsi="宋体" w:hint="eastAsia"/>
          <w:color w:val="000000"/>
          <w:sz w:val="24"/>
          <w:szCs w:val="24"/>
        </w:rPr>
        <w:t>法人或授权代表（签字）：</w:t>
      </w:r>
      <w:r>
        <w:rPr>
          <w:rFonts w:ascii="宋体" w:hAnsi="宋体" w:hint="eastAsia"/>
          <w:color w:val="000000"/>
          <w:sz w:val="24"/>
          <w:szCs w:val="24"/>
          <w:u w:val="single"/>
        </w:rPr>
        <w:t xml:space="preserve">                         </w:t>
      </w:r>
    </w:p>
    <w:sectPr w:rsidR="000F0AC5" w:rsidSect="006A3D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4F1" w:rsidRDefault="004274F1">
      <w:r>
        <w:separator/>
      </w:r>
    </w:p>
  </w:endnote>
  <w:endnote w:type="continuationSeparator" w:id="1">
    <w:p w:rsidR="004274F1" w:rsidRDefault="004274F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default"/>
    <w:sig w:usb0="00000000"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4F1" w:rsidRDefault="004274F1">
      <w:r>
        <w:separator/>
      </w:r>
    </w:p>
  </w:footnote>
  <w:footnote w:type="continuationSeparator" w:id="1">
    <w:p w:rsidR="004274F1" w:rsidRDefault="004274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54F1F"/>
    <w:multiLevelType w:val="multilevel"/>
    <w:tmpl w:val="28020941"/>
    <w:lvl w:ilvl="0">
      <w:start w:val="1"/>
      <w:numFmt w:val="chineseCountingThousand"/>
      <w:suff w:val="nothing"/>
      <w:lvlText w:val="第%1部分"/>
      <w:lvlJc w:val="left"/>
      <w:pPr>
        <w:ind w:left="7372" w:firstLine="0"/>
      </w:pPr>
    </w:lvl>
    <w:lvl w:ilvl="1">
      <w:start w:val="1"/>
      <w:numFmt w:val="upperLetter"/>
      <w:pStyle w:val="2"/>
      <w:suff w:val="nothing"/>
      <w:lvlText w:val="%2"/>
      <w:lvlJc w:val="left"/>
      <w:pPr>
        <w:ind w:left="4516" w:firstLine="0"/>
      </w:pPr>
    </w:lvl>
    <w:lvl w:ilvl="2">
      <w:start w:val="1"/>
      <w:numFmt w:val="decimal"/>
      <w:suff w:val="nothing"/>
      <w:lvlText w:val="%3"/>
      <w:lvlJc w:val="left"/>
      <w:pPr>
        <w:ind w:left="4516" w:firstLine="0"/>
      </w:pPr>
      <w:rPr>
        <w:rFonts w:ascii="宋体" w:eastAsia="宋体" w:hint="eastAsia"/>
        <w:b/>
        <w:i w:val="0"/>
        <w:sz w:val="28"/>
      </w:rPr>
    </w:lvl>
    <w:lvl w:ilvl="3">
      <w:start w:val="1"/>
      <w:numFmt w:val="none"/>
      <w:suff w:val="nothing"/>
      <w:lvlText w:val=""/>
      <w:lvlJc w:val="left"/>
      <w:pPr>
        <w:ind w:left="4516" w:firstLine="0"/>
      </w:pPr>
      <w:rPr>
        <w:rFonts w:hint="eastAsia"/>
      </w:rPr>
    </w:lvl>
    <w:lvl w:ilvl="4">
      <w:start w:val="1"/>
      <w:numFmt w:val="none"/>
      <w:suff w:val="nothing"/>
      <w:lvlText w:val=""/>
      <w:lvlJc w:val="left"/>
      <w:pPr>
        <w:ind w:left="4516" w:firstLine="0"/>
      </w:pPr>
      <w:rPr>
        <w:rFonts w:hint="eastAsia"/>
      </w:rPr>
    </w:lvl>
    <w:lvl w:ilvl="5">
      <w:start w:val="1"/>
      <w:numFmt w:val="none"/>
      <w:suff w:val="nothing"/>
      <w:lvlText w:val=""/>
      <w:lvlJc w:val="left"/>
      <w:pPr>
        <w:ind w:left="4516" w:firstLine="0"/>
      </w:pPr>
      <w:rPr>
        <w:rFonts w:hint="eastAsia"/>
      </w:rPr>
    </w:lvl>
    <w:lvl w:ilvl="6">
      <w:start w:val="1"/>
      <w:numFmt w:val="none"/>
      <w:suff w:val="nothing"/>
      <w:lvlText w:val=""/>
      <w:lvlJc w:val="left"/>
      <w:pPr>
        <w:ind w:left="4516" w:firstLine="0"/>
      </w:pPr>
      <w:rPr>
        <w:rFonts w:hint="eastAsia"/>
      </w:rPr>
    </w:lvl>
    <w:lvl w:ilvl="7">
      <w:start w:val="1"/>
      <w:numFmt w:val="none"/>
      <w:suff w:val="nothing"/>
      <w:lvlText w:val=""/>
      <w:lvlJc w:val="left"/>
      <w:pPr>
        <w:ind w:left="4516" w:firstLine="0"/>
      </w:pPr>
      <w:rPr>
        <w:rFonts w:hint="eastAsia"/>
      </w:rPr>
    </w:lvl>
    <w:lvl w:ilvl="8">
      <w:start w:val="1"/>
      <w:numFmt w:val="none"/>
      <w:suff w:val="nothing"/>
      <w:lvlText w:val=""/>
      <w:lvlJc w:val="left"/>
      <w:pPr>
        <w:ind w:left="4516"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0AC5"/>
    <w:rsid w:val="000F0AC5"/>
    <w:rsid w:val="00216C99"/>
    <w:rsid w:val="0027414C"/>
    <w:rsid w:val="002D1552"/>
    <w:rsid w:val="004274F1"/>
    <w:rsid w:val="004A7B18"/>
    <w:rsid w:val="004F3B43"/>
    <w:rsid w:val="006133A5"/>
    <w:rsid w:val="00613F48"/>
    <w:rsid w:val="006A3DB3"/>
    <w:rsid w:val="00757825"/>
    <w:rsid w:val="009C036E"/>
    <w:rsid w:val="009F4DA1"/>
    <w:rsid w:val="00AB20E4"/>
    <w:rsid w:val="00C0151C"/>
    <w:rsid w:val="00D14E65"/>
    <w:rsid w:val="00D42256"/>
    <w:rsid w:val="00E115D8"/>
    <w:rsid w:val="00F11FD8"/>
    <w:rsid w:val="00F839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A3DB3"/>
    <w:pPr>
      <w:widowControl w:val="0"/>
      <w:jc w:val="both"/>
    </w:pPr>
    <w:rPr>
      <w:rFonts w:ascii="Calibri" w:hAnsi="Calibri" w:cs="宋体"/>
      <w:kern w:val="2"/>
      <w:sz w:val="21"/>
      <w:szCs w:val="22"/>
    </w:rPr>
  </w:style>
  <w:style w:type="paragraph" w:styleId="2">
    <w:name w:val="heading 2"/>
    <w:basedOn w:val="a"/>
    <w:next w:val="a"/>
    <w:qFormat/>
    <w:rsid w:val="006A3DB3"/>
    <w:pPr>
      <w:keepNext/>
      <w:keepLines/>
      <w:numPr>
        <w:ilvl w:val="1"/>
        <w:numId w:val="1"/>
      </w:numPr>
      <w:spacing w:before="260" w:after="260" w:line="415" w:lineRule="auto"/>
      <w:jc w:val="center"/>
      <w:outlineLvl w:val="1"/>
    </w:pPr>
    <w:rPr>
      <w:rFonts w:ascii="CG Times" w:hAnsi="CG Times"/>
      <w:b/>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uiPriority w:val="99"/>
    <w:qFormat/>
    <w:rsid w:val="006A3DB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rPr>
  </w:style>
  <w:style w:type="paragraph" w:styleId="a4">
    <w:name w:val="footer"/>
    <w:basedOn w:val="a"/>
    <w:qFormat/>
    <w:rsid w:val="006A3DB3"/>
    <w:pPr>
      <w:tabs>
        <w:tab w:val="center" w:pos="4153"/>
        <w:tab w:val="right" w:pos="8306"/>
      </w:tabs>
      <w:snapToGrid w:val="0"/>
      <w:jc w:val="left"/>
    </w:pPr>
    <w:rPr>
      <w:sz w:val="18"/>
      <w:szCs w:val="20"/>
    </w:rPr>
  </w:style>
  <w:style w:type="paragraph" w:styleId="a5">
    <w:name w:val="header"/>
    <w:basedOn w:val="a"/>
    <w:uiPriority w:val="99"/>
    <w:qFormat/>
    <w:rsid w:val="006A3DB3"/>
    <w:pPr>
      <w:pBdr>
        <w:bottom w:val="single" w:sz="6" w:space="1" w:color="auto"/>
      </w:pBdr>
      <w:tabs>
        <w:tab w:val="center" w:pos="4153"/>
        <w:tab w:val="right" w:pos="8306"/>
      </w:tabs>
      <w:snapToGrid w:val="0"/>
      <w:jc w:val="center"/>
    </w:pPr>
    <w:rPr>
      <w:sz w:val="18"/>
      <w:szCs w:val="20"/>
    </w:rPr>
  </w:style>
  <w:style w:type="table" w:styleId="a6">
    <w:name w:val="Table Grid"/>
    <w:basedOn w:val="a2"/>
    <w:uiPriority w:val="59"/>
    <w:rsid w:val="006A3D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1"/>
    <w:qFormat/>
    <w:rsid w:val="006A3DB3"/>
  </w:style>
  <w:style w:type="paragraph" w:styleId="a8">
    <w:name w:val="List Paragraph"/>
    <w:basedOn w:val="a"/>
    <w:uiPriority w:val="34"/>
    <w:qFormat/>
    <w:rsid w:val="006A3DB3"/>
    <w:pPr>
      <w:ind w:firstLineChars="200" w:firstLine="420"/>
    </w:pPr>
  </w:style>
  <w:style w:type="paragraph" w:customStyle="1" w:styleId="Normal20">
    <w:name w:val="Normal_20"/>
    <w:qFormat/>
    <w:rsid w:val="006A3DB3"/>
    <w:pPr>
      <w:spacing w:before="120" w:after="240"/>
      <w:jc w:val="both"/>
    </w:pPr>
    <w:rPr>
      <w:rFonts w:ascii="Calibri" w:eastAsia="Calibri" w:hAnsi="Calibri" w:cs="宋体"/>
      <w:sz w:val="22"/>
      <w:szCs w:val="22"/>
      <w:lang w:val="ru-RU"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雷培英</dc:creator>
  <cp:lastModifiedBy>Administrator</cp:lastModifiedBy>
  <cp:revision>7</cp:revision>
  <cp:lastPrinted>2019-10-15T03:43:00Z</cp:lastPrinted>
  <dcterms:created xsi:type="dcterms:W3CDTF">2021-08-12T12:02:00Z</dcterms:created>
  <dcterms:modified xsi:type="dcterms:W3CDTF">2021-08-13T05:35:00Z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4CC5EA7A1457465498F2ADF7761EFB87</vt:lpwstr>
  </property>
</Properties>
</file>